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47" w:rsidRDefault="00EF689B" w:rsidP="00EF689B">
      <w:pPr>
        <w:jc w:val="center"/>
        <w:rPr>
          <w:rFonts w:ascii="Arial" w:hAnsi="Arial" w:cs="Arial"/>
          <w:sz w:val="24"/>
          <w:szCs w:val="24"/>
        </w:rPr>
      </w:pPr>
      <w:r>
        <w:rPr>
          <w:rFonts w:ascii="Arial" w:hAnsi="Arial" w:cs="Arial"/>
          <w:sz w:val="24"/>
          <w:szCs w:val="24"/>
        </w:rPr>
        <w:t>Transitividade nos Relacionamentos</w:t>
      </w:r>
    </w:p>
    <w:p w:rsidR="00EF689B" w:rsidRDefault="00806F75" w:rsidP="00806F75">
      <w:pPr>
        <w:jc w:val="both"/>
        <w:rPr>
          <w:rFonts w:ascii="Arial" w:hAnsi="Arial" w:cs="Arial"/>
          <w:sz w:val="24"/>
          <w:szCs w:val="24"/>
        </w:rPr>
      </w:pPr>
      <w:r>
        <w:rPr>
          <w:rFonts w:ascii="Arial" w:hAnsi="Arial" w:cs="Arial"/>
          <w:sz w:val="24"/>
          <w:szCs w:val="24"/>
        </w:rPr>
        <w:t>Quando duas pessoas formam um vínculo</w:t>
      </w:r>
      <w:r w:rsidR="003C0AF1">
        <w:rPr>
          <w:rFonts w:ascii="Arial" w:hAnsi="Arial" w:cs="Arial"/>
          <w:sz w:val="24"/>
          <w:szCs w:val="24"/>
        </w:rPr>
        <w:t>,</w:t>
      </w:r>
      <w:r>
        <w:rPr>
          <w:rFonts w:ascii="Arial" w:hAnsi="Arial" w:cs="Arial"/>
          <w:sz w:val="24"/>
          <w:szCs w:val="24"/>
        </w:rPr>
        <w:t xml:space="preserve"> um fenômeno de </w:t>
      </w:r>
      <w:r w:rsidR="00F0728F">
        <w:rPr>
          <w:rFonts w:ascii="Arial" w:hAnsi="Arial" w:cs="Arial"/>
          <w:sz w:val="24"/>
          <w:szCs w:val="24"/>
        </w:rPr>
        <w:t xml:space="preserve">conteúdo interativo parte para uma absorção </w:t>
      </w:r>
      <w:r w:rsidR="00FC51EB">
        <w:rPr>
          <w:rFonts w:ascii="Arial" w:hAnsi="Arial" w:cs="Arial"/>
          <w:sz w:val="24"/>
          <w:szCs w:val="24"/>
        </w:rPr>
        <w:t xml:space="preserve">biforme que se funde em uma vibração uníssima. </w:t>
      </w:r>
      <w:r w:rsidR="00BC7F10">
        <w:rPr>
          <w:rFonts w:ascii="Arial" w:hAnsi="Arial" w:cs="Arial"/>
          <w:sz w:val="24"/>
          <w:szCs w:val="24"/>
        </w:rPr>
        <w:t xml:space="preserve">Porém existem partes do indivíduo que são exclusivas suas e além destas partes coexistem estruturas que </w:t>
      </w:r>
      <w:r w:rsidR="006F5DB7">
        <w:rPr>
          <w:rFonts w:ascii="Arial" w:hAnsi="Arial" w:cs="Arial"/>
          <w:sz w:val="24"/>
          <w:szCs w:val="24"/>
        </w:rPr>
        <w:t>não podem se vincular por intermédio da comunicação com o outro ser alvo do objeto de comunicação.</w:t>
      </w:r>
    </w:p>
    <w:p w:rsidR="006F5DB7" w:rsidRDefault="00746B16" w:rsidP="00806F75">
      <w:pPr>
        <w:jc w:val="both"/>
        <w:rPr>
          <w:rFonts w:ascii="Arial" w:hAnsi="Arial" w:cs="Arial"/>
          <w:sz w:val="24"/>
          <w:szCs w:val="24"/>
        </w:rPr>
      </w:pPr>
      <w:r>
        <w:rPr>
          <w:rFonts w:ascii="Arial" w:hAnsi="Arial" w:cs="Arial"/>
          <w:sz w:val="24"/>
          <w:szCs w:val="24"/>
        </w:rPr>
        <w:t xml:space="preserve">Então o sujeito integral A ao se posicionar através de um canal com um sujeito integral B, </w:t>
      </w:r>
      <w:r w:rsidR="002F0D57">
        <w:rPr>
          <w:rFonts w:ascii="Arial" w:hAnsi="Arial" w:cs="Arial"/>
          <w:sz w:val="24"/>
          <w:szCs w:val="24"/>
        </w:rPr>
        <w:t>oferece como conteúdo fracionado uma parte de si para a formação de uma sinergia entre ambos.</w:t>
      </w:r>
    </w:p>
    <w:p w:rsidR="002F0D57" w:rsidRDefault="00C65673" w:rsidP="00806F75">
      <w:pPr>
        <w:jc w:val="both"/>
        <w:rPr>
          <w:rFonts w:ascii="Arial" w:hAnsi="Arial" w:cs="Arial"/>
          <w:sz w:val="24"/>
          <w:szCs w:val="24"/>
        </w:rPr>
      </w:pPr>
      <w:r>
        <w:rPr>
          <w:rFonts w:ascii="Arial" w:hAnsi="Arial" w:cs="Arial"/>
          <w:sz w:val="24"/>
          <w:szCs w:val="24"/>
        </w:rPr>
        <w:t xml:space="preserve">Assim existirá um sujeito </w:t>
      </w:r>
      <w:r w:rsidR="00A5745C">
        <w:rPr>
          <w:rFonts w:ascii="Arial" w:hAnsi="Arial" w:cs="Arial"/>
          <w:sz w:val="24"/>
          <w:szCs w:val="24"/>
        </w:rPr>
        <w:t>a</w:t>
      </w:r>
      <w:r>
        <w:rPr>
          <w:rFonts w:ascii="Arial" w:hAnsi="Arial" w:cs="Arial"/>
          <w:sz w:val="24"/>
          <w:szCs w:val="24"/>
        </w:rPr>
        <w:t xml:space="preserve">’ muito similar em termos de homogeneidade com um sujeito </w:t>
      </w:r>
      <w:r w:rsidR="00A5745C">
        <w:rPr>
          <w:rFonts w:ascii="Arial" w:hAnsi="Arial" w:cs="Arial"/>
          <w:sz w:val="24"/>
          <w:szCs w:val="24"/>
        </w:rPr>
        <w:t>b</w:t>
      </w:r>
      <w:r>
        <w:rPr>
          <w:rFonts w:ascii="Arial" w:hAnsi="Arial" w:cs="Arial"/>
          <w:sz w:val="24"/>
          <w:szCs w:val="24"/>
        </w:rPr>
        <w:t>’</w:t>
      </w:r>
      <w:r w:rsidR="008A7A77">
        <w:rPr>
          <w:rFonts w:ascii="Arial" w:hAnsi="Arial" w:cs="Arial"/>
          <w:sz w:val="24"/>
          <w:szCs w:val="24"/>
        </w:rPr>
        <w:t xml:space="preserve"> em que a formação de um laço social é formado a partir da aproximação dos con</w:t>
      </w:r>
      <w:r w:rsidR="00F2295A">
        <w:rPr>
          <w:rFonts w:ascii="Arial" w:hAnsi="Arial" w:cs="Arial"/>
          <w:sz w:val="24"/>
          <w:szCs w:val="24"/>
        </w:rPr>
        <w:t>teúdos existentes entre os dois indivíduos.</w:t>
      </w:r>
    </w:p>
    <w:p w:rsidR="00F2295A" w:rsidRDefault="000A2026" w:rsidP="00806F75">
      <w:pPr>
        <w:jc w:val="both"/>
        <w:rPr>
          <w:rFonts w:ascii="Arial" w:hAnsi="Arial" w:cs="Arial"/>
          <w:sz w:val="24"/>
          <w:szCs w:val="24"/>
        </w:rPr>
      </w:pPr>
      <w:r>
        <w:rPr>
          <w:rFonts w:ascii="Arial" w:hAnsi="Arial" w:cs="Arial"/>
          <w:sz w:val="24"/>
          <w:szCs w:val="24"/>
        </w:rPr>
        <w:t xml:space="preserve">Porém o sujeito que se mostra </w:t>
      </w:r>
      <w:r w:rsidR="00A5745C">
        <w:rPr>
          <w:rFonts w:ascii="Arial" w:hAnsi="Arial" w:cs="Arial"/>
          <w:sz w:val="24"/>
          <w:szCs w:val="24"/>
        </w:rPr>
        <w:t>a</w:t>
      </w:r>
      <w:r>
        <w:rPr>
          <w:rFonts w:ascii="Arial" w:hAnsi="Arial" w:cs="Arial"/>
          <w:sz w:val="24"/>
          <w:szCs w:val="24"/>
        </w:rPr>
        <w:t xml:space="preserve">’ é um sujeito evidenciado que não oferece uma distinção entre o sujeito particionado </w:t>
      </w:r>
      <w:r w:rsidR="00A5745C">
        <w:rPr>
          <w:rFonts w:ascii="Arial" w:hAnsi="Arial" w:cs="Arial"/>
          <w:sz w:val="24"/>
          <w:szCs w:val="24"/>
        </w:rPr>
        <w:t>b</w:t>
      </w:r>
      <w:r>
        <w:rPr>
          <w:rFonts w:ascii="Arial" w:hAnsi="Arial" w:cs="Arial"/>
          <w:sz w:val="24"/>
          <w:szCs w:val="24"/>
        </w:rPr>
        <w:t>’.</w:t>
      </w:r>
      <w:r w:rsidR="00EA0ECB">
        <w:rPr>
          <w:rFonts w:ascii="Arial" w:hAnsi="Arial" w:cs="Arial"/>
          <w:sz w:val="24"/>
          <w:szCs w:val="24"/>
        </w:rPr>
        <w:t xml:space="preserve"> Ambos passam a comutar ideogramas neurais que passam a canalizar as apreensões para zonas mais profundas e exclusivas</w:t>
      </w:r>
      <w:r w:rsidR="00204857">
        <w:rPr>
          <w:rFonts w:ascii="Arial" w:hAnsi="Arial" w:cs="Arial"/>
          <w:sz w:val="24"/>
          <w:szCs w:val="24"/>
        </w:rPr>
        <w:t xml:space="preserve"> (E)</w:t>
      </w:r>
      <w:r w:rsidR="00EA0ECB">
        <w:rPr>
          <w:rFonts w:ascii="Arial" w:hAnsi="Arial" w:cs="Arial"/>
          <w:sz w:val="24"/>
          <w:szCs w:val="24"/>
        </w:rPr>
        <w:t xml:space="preserve"> dos indivíduos que se interceptam </w:t>
      </w:r>
      <w:r w:rsidR="00A5745C">
        <w:rPr>
          <w:rFonts w:ascii="Arial" w:hAnsi="Arial" w:cs="Arial"/>
          <w:sz w:val="24"/>
          <w:szCs w:val="24"/>
        </w:rPr>
        <w:t>A</w:t>
      </w:r>
      <w:r w:rsidR="00204857" w:rsidRPr="00204857">
        <w:rPr>
          <w:rFonts w:ascii="Arial" w:hAnsi="Arial" w:cs="Arial"/>
          <w:sz w:val="24"/>
          <w:szCs w:val="24"/>
          <w:vertAlign w:val="superscript"/>
        </w:rPr>
        <w:t>E</w:t>
      </w:r>
      <w:r w:rsidR="00A5745C">
        <w:rPr>
          <w:rFonts w:ascii="Arial" w:hAnsi="Arial" w:cs="Arial"/>
          <w:sz w:val="24"/>
          <w:szCs w:val="24"/>
        </w:rPr>
        <w:t xml:space="preserve">; </w:t>
      </w:r>
      <w:r w:rsidR="00EA0ECB">
        <w:rPr>
          <w:rFonts w:ascii="Arial" w:hAnsi="Arial" w:cs="Arial"/>
          <w:sz w:val="24"/>
          <w:szCs w:val="24"/>
        </w:rPr>
        <w:t>e</w:t>
      </w:r>
      <w:r w:rsidR="00A5745C">
        <w:rPr>
          <w:rFonts w:ascii="Arial" w:hAnsi="Arial" w:cs="Arial"/>
          <w:sz w:val="24"/>
          <w:szCs w:val="24"/>
        </w:rPr>
        <w:t>,</w:t>
      </w:r>
      <w:r w:rsidR="00EA0ECB">
        <w:rPr>
          <w:rFonts w:ascii="Arial" w:hAnsi="Arial" w:cs="Arial"/>
          <w:sz w:val="24"/>
          <w:szCs w:val="24"/>
        </w:rPr>
        <w:t xml:space="preserve"> </w:t>
      </w:r>
      <w:r w:rsidR="00204857">
        <w:rPr>
          <w:rFonts w:ascii="Arial" w:hAnsi="Arial" w:cs="Arial"/>
          <w:sz w:val="24"/>
          <w:szCs w:val="24"/>
        </w:rPr>
        <w:t>B</w:t>
      </w:r>
      <w:r w:rsidR="00204857" w:rsidRPr="00204857">
        <w:rPr>
          <w:rFonts w:ascii="Arial" w:hAnsi="Arial" w:cs="Arial"/>
          <w:sz w:val="24"/>
          <w:szCs w:val="24"/>
          <w:vertAlign w:val="superscript"/>
        </w:rPr>
        <w:t>E</w:t>
      </w:r>
      <w:r w:rsidR="00EA0ECB">
        <w:rPr>
          <w:rFonts w:ascii="Arial" w:hAnsi="Arial" w:cs="Arial"/>
          <w:sz w:val="24"/>
          <w:szCs w:val="24"/>
        </w:rPr>
        <w:t>.</w:t>
      </w:r>
    </w:p>
    <w:p w:rsidR="00EA0ECB" w:rsidRDefault="00D72F9E" w:rsidP="00806F75">
      <w:pPr>
        <w:jc w:val="both"/>
        <w:rPr>
          <w:rFonts w:ascii="Arial" w:hAnsi="Arial" w:cs="Arial"/>
          <w:sz w:val="24"/>
          <w:szCs w:val="24"/>
        </w:rPr>
      </w:pPr>
      <w:r>
        <w:rPr>
          <w:rFonts w:ascii="Arial" w:hAnsi="Arial" w:cs="Arial"/>
          <w:sz w:val="24"/>
          <w:szCs w:val="24"/>
        </w:rPr>
        <w:t>Essa parte do Eu exclusivo do indivíduo também se fragmenta em duas porções: A’ e A’’</w:t>
      </w:r>
      <w:r w:rsidR="00204857">
        <w:rPr>
          <w:rFonts w:ascii="Arial" w:hAnsi="Arial" w:cs="Arial"/>
          <w:sz w:val="24"/>
          <w:szCs w:val="24"/>
        </w:rPr>
        <w:t xml:space="preserve"> (</w:t>
      </w:r>
      <w:r w:rsidR="00204857">
        <w:rPr>
          <w:rFonts w:ascii="Arial" w:hAnsi="Arial" w:cs="Arial"/>
          <w:sz w:val="24"/>
          <w:szCs w:val="24"/>
        </w:rPr>
        <w:t>A</w:t>
      </w:r>
      <w:r w:rsidR="00204857" w:rsidRPr="00204857">
        <w:rPr>
          <w:rFonts w:ascii="Arial" w:hAnsi="Arial" w:cs="Arial"/>
          <w:sz w:val="24"/>
          <w:szCs w:val="24"/>
          <w:vertAlign w:val="superscript"/>
        </w:rPr>
        <w:t>E</w:t>
      </w:r>
      <w:r w:rsidR="00204857">
        <w:rPr>
          <w:rFonts w:ascii="Arial" w:hAnsi="Arial" w:cs="Arial"/>
          <w:sz w:val="24"/>
          <w:szCs w:val="24"/>
        </w:rPr>
        <w:t>)</w:t>
      </w:r>
      <w:r>
        <w:rPr>
          <w:rFonts w:ascii="Arial" w:hAnsi="Arial" w:cs="Arial"/>
          <w:sz w:val="24"/>
          <w:szCs w:val="24"/>
        </w:rPr>
        <w:t xml:space="preserve"> da mesma forma para o outro sujeito formador do par relacional B’ e B’’</w:t>
      </w:r>
      <w:r w:rsidR="00204857">
        <w:rPr>
          <w:rFonts w:ascii="Arial" w:hAnsi="Arial" w:cs="Arial"/>
          <w:sz w:val="24"/>
          <w:szCs w:val="24"/>
        </w:rPr>
        <w:t xml:space="preserve"> (B</w:t>
      </w:r>
      <w:r w:rsidR="00204857" w:rsidRPr="00204857">
        <w:rPr>
          <w:rFonts w:ascii="Arial" w:hAnsi="Arial" w:cs="Arial"/>
          <w:sz w:val="24"/>
          <w:szCs w:val="24"/>
          <w:vertAlign w:val="superscript"/>
        </w:rPr>
        <w:t>E</w:t>
      </w:r>
      <w:r w:rsidR="00204857">
        <w:rPr>
          <w:rFonts w:ascii="Arial" w:hAnsi="Arial" w:cs="Arial"/>
          <w:sz w:val="24"/>
          <w:szCs w:val="24"/>
        </w:rPr>
        <w:t>)</w:t>
      </w:r>
      <w:r w:rsidR="00427AE9">
        <w:rPr>
          <w:rFonts w:ascii="Arial" w:hAnsi="Arial" w:cs="Arial"/>
          <w:sz w:val="24"/>
          <w:szCs w:val="24"/>
        </w:rPr>
        <w:t>.</w:t>
      </w:r>
    </w:p>
    <w:p w:rsidR="00427AE9" w:rsidRDefault="00427AE9" w:rsidP="00806F75">
      <w:pPr>
        <w:jc w:val="both"/>
        <w:rPr>
          <w:rFonts w:ascii="Arial" w:hAnsi="Arial" w:cs="Arial"/>
          <w:sz w:val="24"/>
          <w:szCs w:val="24"/>
        </w:rPr>
      </w:pPr>
      <w:r>
        <w:rPr>
          <w:rFonts w:ascii="Arial" w:hAnsi="Arial" w:cs="Arial"/>
          <w:sz w:val="24"/>
          <w:szCs w:val="24"/>
        </w:rPr>
        <w:t xml:space="preserve">A parte exclusiva A’ </w:t>
      </w:r>
      <w:r w:rsidR="00AA21AA">
        <w:rPr>
          <w:rFonts w:ascii="Arial" w:hAnsi="Arial" w:cs="Arial"/>
          <w:sz w:val="24"/>
          <w:szCs w:val="24"/>
        </w:rPr>
        <w:t xml:space="preserve">abastece sensações, sentimentos e pensamentos concordantes do indivíduo que exercem uma pressão para que a área </w:t>
      </w:r>
      <w:proofErr w:type="gramStart"/>
      <w:r w:rsidR="00A5745C">
        <w:rPr>
          <w:rFonts w:ascii="Arial" w:hAnsi="Arial" w:cs="Arial"/>
          <w:sz w:val="24"/>
          <w:szCs w:val="24"/>
        </w:rPr>
        <w:t>a</w:t>
      </w:r>
      <w:r w:rsidR="00C6635A">
        <w:rPr>
          <w:rFonts w:ascii="Arial" w:hAnsi="Arial" w:cs="Arial"/>
          <w:sz w:val="24"/>
          <w:szCs w:val="24"/>
        </w:rPr>
        <w:t xml:space="preserve">’ </w:t>
      </w:r>
      <w:r w:rsidR="00C6635A">
        <w:rPr>
          <w:rFonts w:ascii="Arial" w:hAnsi="Arial" w:cs="Arial"/>
          <w:sz w:val="24"/>
          <w:szCs w:val="24"/>
        </w:rPr>
        <w:sym w:font="Symbol" w:char="F0C7"/>
      </w:r>
      <w:r w:rsidR="00C6635A">
        <w:rPr>
          <w:rFonts w:ascii="Arial" w:hAnsi="Arial" w:cs="Arial"/>
          <w:sz w:val="24"/>
          <w:szCs w:val="24"/>
        </w:rPr>
        <w:t xml:space="preserve"> </w:t>
      </w:r>
      <w:r w:rsidR="00A5745C">
        <w:rPr>
          <w:rFonts w:ascii="Arial" w:hAnsi="Arial" w:cs="Arial"/>
          <w:sz w:val="24"/>
          <w:szCs w:val="24"/>
        </w:rPr>
        <w:t>b</w:t>
      </w:r>
      <w:proofErr w:type="gramEnd"/>
      <w:r w:rsidR="00C6635A">
        <w:rPr>
          <w:rFonts w:ascii="Arial" w:hAnsi="Arial" w:cs="Arial"/>
          <w:sz w:val="24"/>
          <w:szCs w:val="24"/>
        </w:rPr>
        <w:t xml:space="preserve">’  </w:t>
      </w:r>
      <w:r w:rsidR="00AA21AA">
        <w:rPr>
          <w:rFonts w:ascii="Arial" w:hAnsi="Arial" w:cs="Arial"/>
          <w:sz w:val="24"/>
          <w:szCs w:val="24"/>
        </w:rPr>
        <w:t xml:space="preserve">sofra uma força que tenda a junção para o </w:t>
      </w:r>
      <w:r w:rsidR="00AA21AA">
        <w:rPr>
          <w:rFonts w:ascii="Arial" w:hAnsi="Arial" w:cs="Arial"/>
          <w:sz w:val="24"/>
          <w:szCs w:val="24"/>
        </w:rPr>
        <w:sym w:font="Symbol" w:char="F0A5"/>
      </w:r>
      <w:r w:rsidR="00132EEC">
        <w:rPr>
          <w:rFonts w:ascii="Arial" w:hAnsi="Arial" w:cs="Arial"/>
          <w:sz w:val="24"/>
          <w:szCs w:val="24"/>
        </w:rPr>
        <w:t xml:space="preserve">; por outro lado a área A’’ abastece o indivíduo com sensações, sentimentos e pensamentos para criar uma barreira e retrair a área de junção </w:t>
      </w:r>
      <w:r w:rsidR="00A5745C">
        <w:rPr>
          <w:rFonts w:ascii="Arial" w:hAnsi="Arial" w:cs="Arial"/>
          <w:sz w:val="24"/>
          <w:szCs w:val="24"/>
        </w:rPr>
        <w:t>a</w:t>
      </w:r>
      <w:r w:rsidR="00132EEC">
        <w:rPr>
          <w:rFonts w:ascii="Arial" w:hAnsi="Arial" w:cs="Arial"/>
          <w:sz w:val="24"/>
          <w:szCs w:val="24"/>
        </w:rPr>
        <w:t xml:space="preserve">’ </w:t>
      </w:r>
      <w:r w:rsidR="00132EEC">
        <w:rPr>
          <w:rFonts w:ascii="Arial" w:hAnsi="Arial" w:cs="Arial"/>
          <w:sz w:val="24"/>
          <w:szCs w:val="24"/>
        </w:rPr>
        <w:sym w:font="Symbol" w:char="F0C7"/>
      </w:r>
      <w:r w:rsidR="00132EEC">
        <w:rPr>
          <w:rFonts w:ascii="Arial" w:hAnsi="Arial" w:cs="Arial"/>
          <w:sz w:val="24"/>
          <w:szCs w:val="24"/>
        </w:rPr>
        <w:t xml:space="preserve">  </w:t>
      </w:r>
      <w:r w:rsidR="00A5745C">
        <w:rPr>
          <w:rFonts w:ascii="Arial" w:hAnsi="Arial" w:cs="Arial"/>
          <w:sz w:val="24"/>
          <w:szCs w:val="24"/>
        </w:rPr>
        <w:t>b</w:t>
      </w:r>
      <w:r w:rsidR="00132EEC">
        <w:rPr>
          <w:rFonts w:ascii="Arial" w:hAnsi="Arial" w:cs="Arial"/>
          <w:sz w:val="24"/>
          <w:szCs w:val="24"/>
        </w:rPr>
        <w:t>’  para fazer com que a conexão tenda a 0 (zero).</w:t>
      </w:r>
    </w:p>
    <w:p w:rsidR="004742C8" w:rsidRDefault="004742C8" w:rsidP="00806F75">
      <w:pPr>
        <w:jc w:val="both"/>
        <w:rPr>
          <w:rFonts w:ascii="Arial" w:hAnsi="Arial" w:cs="Arial"/>
          <w:sz w:val="24"/>
          <w:szCs w:val="24"/>
        </w:rPr>
      </w:pPr>
      <w:r>
        <w:rPr>
          <w:rFonts w:ascii="Arial" w:hAnsi="Arial" w:cs="Arial"/>
          <w:sz w:val="24"/>
          <w:szCs w:val="24"/>
        </w:rPr>
        <w:t>Os indivíduos ao se inserirem dentro de contextos sociais estabelecem pactos de atuação onde áreas concordantes e discordantes se interceptam dentro de um modelo de convivência sensorial.</w:t>
      </w:r>
    </w:p>
    <w:p w:rsidR="004742C8" w:rsidRDefault="00ED7E8A" w:rsidP="00806F75">
      <w:pPr>
        <w:jc w:val="both"/>
        <w:rPr>
          <w:rFonts w:ascii="Arial" w:hAnsi="Arial" w:cs="Arial"/>
          <w:sz w:val="24"/>
          <w:szCs w:val="24"/>
        </w:rPr>
      </w:pPr>
      <w:r>
        <w:rPr>
          <w:rFonts w:ascii="Arial" w:hAnsi="Arial" w:cs="Arial"/>
          <w:sz w:val="24"/>
          <w:szCs w:val="24"/>
        </w:rPr>
        <w:t xml:space="preserve">Jamais dois indivíduos permutam uma mesma sintonia de funcionamento, razão em que a disparidade de </w:t>
      </w:r>
      <w:r w:rsidR="00620717">
        <w:rPr>
          <w:rFonts w:ascii="Arial" w:hAnsi="Arial" w:cs="Arial"/>
          <w:sz w:val="24"/>
          <w:szCs w:val="24"/>
        </w:rPr>
        <w:t>organização é relativa a forma, o tempo e espaço variantes em que as informações são canalizadas e passam a compor a individualidade de uma pessoa.</w:t>
      </w:r>
    </w:p>
    <w:p w:rsidR="00620717" w:rsidRDefault="000357BD" w:rsidP="00806F75">
      <w:pPr>
        <w:jc w:val="both"/>
        <w:rPr>
          <w:rFonts w:ascii="Arial" w:hAnsi="Arial" w:cs="Arial"/>
          <w:sz w:val="24"/>
          <w:szCs w:val="24"/>
        </w:rPr>
      </w:pPr>
      <w:r>
        <w:rPr>
          <w:rFonts w:ascii="Arial" w:hAnsi="Arial" w:cs="Arial"/>
          <w:sz w:val="24"/>
          <w:szCs w:val="24"/>
        </w:rPr>
        <w:t xml:space="preserve">Então sempre a junção </w:t>
      </w:r>
      <w:proofErr w:type="gramStart"/>
      <w:r w:rsidR="00EE2BCA">
        <w:rPr>
          <w:rFonts w:ascii="Arial" w:hAnsi="Arial" w:cs="Arial"/>
          <w:sz w:val="24"/>
          <w:szCs w:val="24"/>
        </w:rPr>
        <w:t>a</w:t>
      </w:r>
      <w:r>
        <w:rPr>
          <w:rFonts w:ascii="Arial" w:hAnsi="Arial" w:cs="Arial"/>
          <w:sz w:val="24"/>
          <w:szCs w:val="24"/>
        </w:rPr>
        <w:t xml:space="preserve">’ </w:t>
      </w:r>
      <w:r>
        <w:rPr>
          <w:rFonts w:ascii="Arial" w:hAnsi="Arial" w:cs="Arial"/>
          <w:sz w:val="24"/>
          <w:szCs w:val="24"/>
        </w:rPr>
        <w:sym w:font="Symbol" w:char="F0C7"/>
      </w:r>
      <w:r>
        <w:rPr>
          <w:rFonts w:ascii="Arial" w:hAnsi="Arial" w:cs="Arial"/>
          <w:sz w:val="24"/>
          <w:szCs w:val="24"/>
        </w:rPr>
        <w:t xml:space="preserve">  </w:t>
      </w:r>
      <w:proofErr w:type="gramEnd"/>
      <w:r w:rsidR="00EE2BCA">
        <w:rPr>
          <w:rFonts w:ascii="Arial" w:hAnsi="Arial" w:cs="Arial"/>
          <w:sz w:val="24"/>
          <w:szCs w:val="24"/>
        </w:rPr>
        <w:t>b</w:t>
      </w:r>
      <w:r>
        <w:rPr>
          <w:rFonts w:ascii="Arial" w:hAnsi="Arial" w:cs="Arial"/>
          <w:sz w:val="24"/>
          <w:szCs w:val="24"/>
        </w:rPr>
        <w:t xml:space="preserve">’  estarão associados candidatos à conexão </w:t>
      </w:r>
      <w:r w:rsidR="00EE2BCA">
        <w:rPr>
          <w:rFonts w:ascii="Arial" w:hAnsi="Arial" w:cs="Arial"/>
          <w:sz w:val="24"/>
          <w:szCs w:val="24"/>
        </w:rPr>
        <w:t>a</w:t>
      </w:r>
      <w:r>
        <w:rPr>
          <w:rFonts w:ascii="Arial" w:hAnsi="Arial" w:cs="Arial"/>
          <w:sz w:val="24"/>
          <w:szCs w:val="24"/>
        </w:rPr>
        <w:t>’</w:t>
      </w:r>
      <w:r w:rsidR="00234CC8">
        <w:rPr>
          <w:rFonts w:ascii="Arial" w:hAnsi="Arial" w:cs="Arial"/>
          <w:sz w:val="24"/>
          <w:szCs w:val="24"/>
        </w:rPr>
        <w:t>1</w:t>
      </w:r>
      <w:r>
        <w:rPr>
          <w:rFonts w:ascii="Arial" w:hAnsi="Arial" w:cs="Arial"/>
          <w:sz w:val="24"/>
          <w:szCs w:val="24"/>
        </w:rPr>
        <w:t xml:space="preserve"> e </w:t>
      </w:r>
      <w:r w:rsidR="00EE2BCA">
        <w:rPr>
          <w:rFonts w:ascii="Arial" w:hAnsi="Arial" w:cs="Arial"/>
          <w:sz w:val="24"/>
          <w:szCs w:val="24"/>
        </w:rPr>
        <w:t>a</w:t>
      </w:r>
      <w:r>
        <w:rPr>
          <w:rFonts w:ascii="Arial" w:hAnsi="Arial" w:cs="Arial"/>
          <w:sz w:val="24"/>
          <w:szCs w:val="24"/>
        </w:rPr>
        <w:t>’</w:t>
      </w:r>
      <w:r w:rsidR="00EE2BCA">
        <w:rPr>
          <w:rFonts w:ascii="Arial" w:hAnsi="Arial" w:cs="Arial"/>
          <w:sz w:val="24"/>
          <w:szCs w:val="24"/>
        </w:rPr>
        <w:t>’</w:t>
      </w:r>
      <w:r w:rsidR="00234CC8">
        <w:rPr>
          <w:rFonts w:ascii="Arial" w:hAnsi="Arial" w:cs="Arial"/>
          <w:sz w:val="24"/>
          <w:szCs w:val="24"/>
        </w:rPr>
        <w:t>2</w:t>
      </w:r>
      <w:r>
        <w:rPr>
          <w:rFonts w:ascii="Arial" w:hAnsi="Arial" w:cs="Arial"/>
          <w:sz w:val="24"/>
          <w:szCs w:val="24"/>
        </w:rPr>
        <w:t xml:space="preserve"> em conflito com os atributos contidos em </w:t>
      </w:r>
      <w:r w:rsidR="00EE2BCA">
        <w:rPr>
          <w:rFonts w:ascii="Arial" w:hAnsi="Arial" w:cs="Arial"/>
          <w:sz w:val="24"/>
          <w:szCs w:val="24"/>
        </w:rPr>
        <w:t>b</w:t>
      </w:r>
      <w:r>
        <w:rPr>
          <w:rFonts w:ascii="Arial" w:hAnsi="Arial" w:cs="Arial"/>
          <w:sz w:val="24"/>
          <w:szCs w:val="24"/>
        </w:rPr>
        <w:t>’</w:t>
      </w:r>
      <w:r w:rsidR="00234CC8">
        <w:rPr>
          <w:rFonts w:ascii="Arial" w:hAnsi="Arial" w:cs="Arial"/>
          <w:sz w:val="24"/>
          <w:szCs w:val="24"/>
        </w:rPr>
        <w:t>1</w:t>
      </w:r>
      <w:r>
        <w:rPr>
          <w:rFonts w:ascii="Arial" w:hAnsi="Arial" w:cs="Arial"/>
          <w:sz w:val="24"/>
          <w:szCs w:val="24"/>
        </w:rPr>
        <w:t xml:space="preserve"> e </w:t>
      </w:r>
      <w:r w:rsidR="00234CC8">
        <w:rPr>
          <w:rFonts w:ascii="Arial" w:hAnsi="Arial" w:cs="Arial"/>
          <w:sz w:val="24"/>
          <w:szCs w:val="24"/>
        </w:rPr>
        <w:t>b</w:t>
      </w:r>
      <w:r>
        <w:rPr>
          <w:rFonts w:ascii="Arial" w:hAnsi="Arial" w:cs="Arial"/>
          <w:sz w:val="24"/>
          <w:szCs w:val="24"/>
        </w:rPr>
        <w:t>’</w:t>
      </w:r>
      <w:r w:rsidR="00EE2BCA">
        <w:rPr>
          <w:rFonts w:ascii="Arial" w:hAnsi="Arial" w:cs="Arial"/>
          <w:sz w:val="24"/>
          <w:szCs w:val="24"/>
        </w:rPr>
        <w:t>’</w:t>
      </w:r>
      <w:r w:rsidR="00234CC8">
        <w:rPr>
          <w:rFonts w:ascii="Arial" w:hAnsi="Arial" w:cs="Arial"/>
          <w:sz w:val="24"/>
          <w:szCs w:val="24"/>
        </w:rPr>
        <w:t>2</w:t>
      </w:r>
      <w:r w:rsidR="00807D42">
        <w:rPr>
          <w:rFonts w:ascii="Arial" w:hAnsi="Arial" w:cs="Arial"/>
          <w:sz w:val="24"/>
          <w:szCs w:val="24"/>
        </w:rPr>
        <w:t xml:space="preserve">. Sendo os de ordem </w:t>
      </w:r>
      <w:r w:rsidR="00744C0E">
        <w:rPr>
          <w:rFonts w:ascii="Arial" w:hAnsi="Arial" w:cs="Arial"/>
          <w:sz w:val="24"/>
          <w:szCs w:val="24"/>
        </w:rPr>
        <w:t xml:space="preserve">1 (um) deste segmentos elementos complementares ou concordantes, e os de ordem 2 (dois) elementos candidatos a dissociação </w:t>
      </w:r>
      <w:r w:rsidR="004043C2">
        <w:rPr>
          <w:rFonts w:ascii="Arial" w:hAnsi="Arial" w:cs="Arial"/>
          <w:sz w:val="24"/>
          <w:szCs w:val="24"/>
        </w:rPr>
        <w:t>ou discordantes.</w:t>
      </w:r>
    </w:p>
    <w:p w:rsidR="004043C2" w:rsidRDefault="00010AB3" w:rsidP="00806F75">
      <w:pPr>
        <w:jc w:val="both"/>
        <w:rPr>
          <w:rFonts w:ascii="Arial" w:hAnsi="Arial" w:cs="Arial"/>
          <w:sz w:val="24"/>
          <w:szCs w:val="24"/>
        </w:rPr>
      </w:pPr>
      <w:r>
        <w:rPr>
          <w:rFonts w:ascii="Arial" w:hAnsi="Arial" w:cs="Arial"/>
          <w:sz w:val="24"/>
          <w:szCs w:val="24"/>
        </w:rPr>
        <w:t>Que ao entrarem em rota de transmissão, ao se interceptarem passam por transformações de conteúdo comandados pelas forças exclusivas do indivíduo.</w:t>
      </w:r>
    </w:p>
    <w:p w:rsidR="00010AB3" w:rsidRDefault="004F558A" w:rsidP="00806F75">
      <w:pPr>
        <w:jc w:val="both"/>
        <w:rPr>
          <w:rFonts w:ascii="Arial" w:hAnsi="Arial" w:cs="Arial"/>
          <w:sz w:val="24"/>
          <w:szCs w:val="24"/>
        </w:rPr>
      </w:pPr>
      <w:r>
        <w:rPr>
          <w:rFonts w:ascii="Arial" w:hAnsi="Arial" w:cs="Arial"/>
          <w:sz w:val="24"/>
          <w:szCs w:val="24"/>
        </w:rPr>
        <w:t xml:space="preserve">Deste sistema decorre a criação de uma barreira artificial em torno da fronteira da intercepção que dá passagem a informação adicionada em uma zona cerebral do indivíduo que não é capaz de liberar a força contrária ou desejada conforme </w:t>
      </w:r>
      <w:r>
        <w:rPr>
          <w:rFonts w:ascii="Arial" w:hAnsi="Arial" w:cs="Arial"/>
          <w:sz w:val="24"/>
          <w:szCs w:val="24"/>
        </w:rPr>
        <w:lastRenderedPageBreak/>
        <w:t xml:space="preserve">o ritmo de impregnação que ela deslocar </w:t>
      </w:r>
      <w:r w:rsidR="00A37483">
        <w:rPr>
          <w:rFonts w:ascii="Arial" w:hAnsi="Arial" w:cs="Arial"/>
          <w:sz w:val="24"/>
          <w:szCs w:val="24"/>
        </w:rPr>
        <w:t>atributos que gerem desequilíbrio funcional para um indivíduo.</w:t>
      </w:r>
    </w:p>
    <w:p w:rsidR="00A37483" w:rsidRDefault="00B11CA9" w:rsidP="00806F75">
      <w:pPr>
        <w:jc w:val="both"/>
        <w:rPr>
          <w:rFonts w:ascii="Arial" w:hAnsi="Arial" w:cs="Arial"/>
          <w:sz w:val="24"/>
          <w:szCs w:val="24"/>
        </w:rPr>
      </w:pPr>
      <w:r>
        <w:rPr>
          <w:rFonts w:ascii="Arial" w:hAnsi="Arial" w:cs="Arial"/>
          <w:sz w:val="24"/>
          <w:szCs w:val="24"/>
        </w:rPr>
        <w:t>Essa barreira artificial é criada na região onde o contato com o fragmento do outro lançar um mecanismo reativo contrário à homeostase, na fronteira de A’’</w:t>
      </w:r>
      <w:r w:rsidR="00423F1D">
        <w:rPr>
          <w:rFonts w:ascii="Arial" w:hAnsi="Arial" w:cs="Arial"/>
          <w:sz w:val="24"/>
          <w:szCs w:val="24"/>
        </w:rPr>
        <w:t xml:space="preserve"> e A’</w:t>
      </w:r>
      <w:r>
        <w:rPr>
          <w:rFonts w:ascii="Arial" w:hAnsi="Arial" w:cs="Arial"/>
          <w:sz w:val="24"/>
          <w:szCs w:val="24"/>
        </w:rPr>
        <w:t xml:space="preserve"> com </w:t>
      </w:r>
      <w:r w:rsidR="00423F1D">
        <w:rPr>
          <w:rFonts w:ascii="Arial" w:hAnsi="Arial" w:cs="Arial"/>
          <w:sz w:val="24"/>
          <w:szCs w:val="24"/>
        </w:rPr>
        <w:t>a</w:t>
      </w:r>
      <w:r>
        <w:rPr>
          <w:rFonts w:ascii="Arial" w:hAnsi="Arial" w:cs="Arial"/>
          <w:sz w:val="24"/>
          <w:szCs w:val="24"/>
        </w:rPr>
        <w:t>’ e do outro lado, no outro indivíduo a zona que estabelece um bloqueio entre B’ e B’’</w:t>
      </w:r>
      <w:r w:rsidR="00423F1D">
        <w:rPr>
          <w:rFonts w:ascii="Arial" w:hAnsi="Arial" w:cs="Arial"/>
          <w:sz w:val="24"/>
          <w:szCs w:val="24"/>
        </w:rPr>
        <w:t xml:space="preserve"> com b’</w:t>
      </w:r>
      <w:r>
        <w:rPr>
          <w:rFonts w:ascii="Arial" w:hAnsi="Arial" w:cs="Arial"/>
          <w:sz w:val="24"/>
          <w:szCs w:val="24"/>
        </w:rPr>
        <w:t>.</w:t>
      </w:r>
    </w:p>
    <w:p w:rsidR="00C82F00" w:rsidRDefault="00C82F00" w:rsidP="00806F75">
      <w:pPr>
        <w:jc w:val="both"/>
        <w:rPr>
          <w:rFonts w:ascii="Arial" w:hAnsi="Arial" w:cs="Arial"/>
          <w:sz w:val="24"/>
          <w:szCs w:val="24"/>
        </w:rPr>
      </w:pPr>
      <w:r>
        <w:rPr>
          <w:rFonts w:ascii="Arial" w:hAnsi="Arial" w:cs="Arial"/>
          <w:sz w:val="24"/>
          <w:szCs w:val="24"/>
        </w:rPr>
        <w:t>Tudo que consegue irromper esta barreira parte de um princípio de consentimento em que o indivíduo projeta para dentro de si um conteúdo que passa a pertencer a sua parte exclusiva.</w:t>
      </w:r>
    </w:p>
    <w:p w:rsidR="00C82F00" w:rsidRDefault="00F60FD2" w:rsidP="00806F75">
      <w:pPr>
        <w:jc w:val="both"/>
        <w:rPr>
          <w:rFonts w:ascii="Arial" w:hAnsi="Arial" w:cs="Arial"/>
          <w:sz w:val="24"/>
          <w:szCs w:val="24"/>
        </w:rPr>
      </w:pPr>
      <w:r>
        <w:rPr>
          <w:rFonts w:ascii="Arial" w:hAnsi="Arial" w:cs="Arial"/>
          <w:sz w:val="24"/>
          <w:szCs w:val="24"/>
        </w:rPr>
        <w:t xml:space="preserve">Onde até mesmo emanações de sofrimento são mecanismos passados pela fronteira do desconhecido onde o indivíduo carecia de determinado valor que fosse necessário para o seu desenvolvimento </w:t>
      </w:r>
      <w:proofErr w:type="spellStart"/>
      <w:r>
        <w:rPr>
          <w:rFonts w:ascii="Arial" w:hAnsi="Arial" w:cs="Arial"/>
          <w:sz w:val="24"/>
          <w:szCs w:val="24"/>
        </w:rPr>
        <w:t>consciencional</w:t>
      </w:r>
      <w:proofErr w:type="spellEnd"/>
      <w:r>
        <w:rPr>
          <w:rFonts w:ascii="Arial" w:hAnsi="Arial" w:cs="Arial"/>
          <w:sz w:val="24"/>
          <w:szCs w:val="24"/>
        </w:rPr>
        <w:t>.</w:t>
      </w:r>
      <w:r w:rsidR="0048581E">
        <w:rPr>
          <w:rFonts w:ascii="Arial" w:hAnsi="Arial" w:cs="Arial"/>
          <w:sz w:val="24"/>
          <w:szCs w:val="24"/>
        </w:rPr>
        <w:t xml:space="preserve"> Visualizado como uma necessidade de nivelamento, de avanço de perspectivas, de compreensão de fatores não catalogados, de absorção de estímulos em que o indivíduo </w:t>
      </w:r>
      <w:r w:rsidR="00071117">
        <w:rPr>
          <w:rFonts w:ascii="Arial" w:hAnsi="Arial" w:cs="Arial"/>
          <w:sz w:val="24"/>
          <w:szCs w:val="24"/>
        </w:rPr>
        <w:t xml:space="preserve">não </w:t>
      </w:r>
      <w:r w:rsidR="0048581E">
        <w:rPr>
          <w:rFonts w:ascii="Arial" w:hAnsi="Arial" w:cs="Arial"/>
          <w:sz w:val="24"/>
          <w:szCs w:val="24"/>
        </w:rPr>
        <w:t xml:space="preserve">detinha conhecimento, de núcleo acessório para </w:t>
      </w:r>
      <w:r w:rsidR="00440B1C">
        <w:rPr>
          <w:rFonts w:ascii="Arial" w:hAnsi="Arial" w:cs="Arial"/>
          <w:sz w:val="24"/>
          <w:szCs w:val="24"/>
        </w:rPr>
        <w:t>validar, realçar, fracionar e construir conceitos que supostamente eram necessários para o desenvolvimento pessoal.</w:t>
      </w:r>
    </w:p>
    <w:p w:rsidR="00440B1C" w:rsidRDefault="0014164A" w:rsidP="00806F75">
      <w:pPr>
        <w:jc w:val="both"/>
        <w:rPr>
          <w:rFonts w:ascii="Arial" w:hAnsi="Arial" w:cs="Arial"/>
          <w:sz w:val="24"/>
          <w:szCs w:val="24"/>
        </w:rPr>
      </w:pPr>
      <w:r>
        <w:rPr>
          <w:rFonts w:ascii="Arial" w:hAnsi="Arial" w:cs="Arial"/>
          <w:sz w:val="24"/>
          <w:szCs w:val="24"/>
        </w:rPr>
        <w:t xml:space="preserve">Isto se baseia em uma verdade, que é construída como uma </w:t>
      </w:r>
      <w:r w:rsidR="00A739D1">
        <w:rPr>
          <w:rFonts w:ascii="Arial" w:hAnsi="Arial" w:cs="Arial"/>
          <w:sz w:val="24"/>
          <w:szCs w:val="24"/>
        </w:rPr>
        <w:t>tendência que o indivíduo manifesta em vivenciar e experimentar sensações de cunho existencial.</w:t>
      </w:r>
    </w:p>
    <w:p w:rsidR="00A739D1" w:rsidRDefault="003A041D" w:rsidP="00806F75">
      <w:pPr>
        <w:jc w:val="both"/>
        <w:rPr>
          <w:rFonts w:ascii="Arial" w:hAnsi="Arial" w:cs="Arial"/>
          <w:sz w:val="24"/>
          <w:szCs w:val="24"/>
        </w:rPr>
      </w:pPr>
      <w:r>
        <w:rPr>
          <w:rFonts w:ascii="Arial" w:hAnsi="Arial" w:cs="Arial"/>
          <w:sz w:val="24"/>
          <w:szCs w:val="24"/>
        </w:rPr>
        <w:t xml:space="preserve">A construção desta verdade é inerente a um saber que está enclausurado dentro do próprio individuo, e este passa a se abastecer dele para que seu desenvolvimento possa acelerar ou </w:t>
      </w:r>
      <w:r w:rsidR="00DF6672">
        <w:rPr>
          <w:rFonts w:ascii="Arial" w:hAnsi="Arial" w:cs="Arial"/>
          <w:sz w:val="24"/>
          <w:szCs w:val="24"/>
        </w:rPr>
        <w:t xml:space="preserve">reduzir a velocidade em que as transformações são </w:t>
      </w:r>
      <w:r w:rsidR="00FA2843">
        <w:rPr>
          <w:rFonts w:ascii="Arial" w:hAnsi="Arial" w:cs="Arial"/>
          <w:sz w:val="24"/>
          <w:szCs w:val="24"/>
        </w:rPr>
        <w:t>necessárias</w:t>
      </w:r>
      <w:r w:rsidR="00DF6672">
        <w:rPr>
          <w:rFonts w:ascii="Arial" w:hAnsi="Arial" w:cs="Arial"/>
          <w:sz w:val="24"/>
          <w:szCs w:val="24"/>
        </w:rPr>
        <w:t xml:space="preserve"> em seu interior.</w:t>
      </w:r>
    </w:p>
    <w:p w:rsidR="00DF6672" w:rsidRDefault="003F4EA1" w:rsidP="00806F75">
      <w:pPr>
        <w:jc w:val="both"/>
        <w:rPr>
          <w:rFonts w:ascii="Arial" w:hAnsi="Arial" w:cs="Arial"/>
          <w:sz w:val="24"/>
          <w:szCs w:val="24"/>
        </w:rPr>
      </w:pPr>
      <w:r>
        <w:rPr>
          <w:rFonts w:ascii="Arial" w:hAnsi="Arial" w:cs="Arial"/>
          <w:sz w:val="24"/>
          <w:szCs w:val="24"/>
        </w:rPr>
        <w:t>Portanto existe uma permuta, entre um elemento difuso externo que toma conta do imaginário deste indivíduo e dos elementos anteriormente associados e que já fazem parte da atmosfera interior do ser que se constrói e reconstrói a todo momento.</w:t>
      </w:r>
    </w:p>
    <w:p w:rsidR="003F4EA1" w:rsidRDefault="000D3440" w:rsidP="00806F75">
      <w:pPr>
        <w:jc w:val="both"/>
        <w:rPr>
          <w:rFonts w:ascii="Arial" w:hAnsi="Arial" w:cs="Arial"/>
          <w:sz w:val="24"/>
          <w:szCs w:val="24"/>
        </w:rPr>
      </w:pPr>
      <w:r>
        <w:rPr>
          <w:rFonts w:ascii="Arial" w:hAnsi="Arial" w:cs="Arial"/>
          <w:sz w:val="24"/>
          <w:szCs w:val="24"/>
        </w:rPr>
        <w:t xml:space="preserve">Essa zona proximal que é canalizada artificialmente e que serve como filtro para conduzir o indivíduo a uma contínua estabilidade: </w:t>
      </w:r>
      <w:proofErr w:type="gramStart"/>
      <w:r w:rsidR="006C0E7F">
        <w:rPr>
          <w:rFonts w:ascii="Arial" w:hAnsi="Arial" w:cs="Arial"/>
          <w:sz w:val="24"/>
          <w:szCs w:val="24"/>
        </w:rPr>
        <w:t>a</w:t>
      </w:r>
      <w:r w:rsidR="00C6635A">
        <w:rPr>
          <w:rFonts w:ascii="Arial" w:hAnsi="Arial" w:cs="Arial"/>
          <w:sz w:val="24"/>
          <w:szCs w:val="24"/>
        </w:rPr>
        <w:t xml:space="preserve">’ </w:t>
      </w:r>
      <w:r w:rsidR="00C6635A">
        <w:rPr>
          <w:rFonts w:ascii="Arial" w:hAnsi="Arial" w:cs="Arial"/>
          <w:sz w:val="24"/>
          <w:szCs w:val="24"/>
        </w:rPr>
        <w:sym w:font="Symbol" w:char="F0C7"/>
      </w:r>
      <w:r w:rsidR="00C6635A">
        <w:rPr>
          <w:rFonts w:ascii="Arial" w:hAnsi="Arial" w:cs="Arial"/>
          <w:sz w:val="24"/>
          <w:szCs w:val="24"/>
        </w:rPr>
        <w:t xml:space="preserve">  </w:t>
      </w:r>
      <w:proofErr w:type="gramEnd"/>
      <w:r w:rsidR="006C0E7F">
        <w:rPr>
          <w:rFonts w:ascii="Arial" w:hAnsi="Arial" w:cs="Arial"/>
          <w:sz w:val="24"/>
          <w:szCs w:val="24"/>
        </w:rPr>
        <w:t>b</w:t>
      </w:r>
      <w:r w:rsidR="00C6635A">
        <w:rPr>
          <w:rFonts w:ascii="Arial" w:hAnsi="Arial" w:cs="Arial"/>
          <w:sz w:val="24"/>
          <w:szCs w:val="24"/>
        </w:rPr>
        <w:t>’  é vulgarmente conhecida como zona delimitadora, ou zona propensa ao conflito.</w:t>
      </w:r>
    </w:p>
    <w:p w:rsidR="00C6635A" w:rsidRDefault="00301223" w:rsidP="00806F75">
      <w:pPr>
        <w:jc w:val="both"/>
        <w:rPr>
          <w:rFonts w:ascii="Arial" w:hAnsi="Arial" w:cs="Arial"/>
          <w:sz w:val="24"/>
          <w:szCs w:val="24"/>
        </w:rPr>
      </w:pPr>
      <w:r>
        <w:rPr>
          <w:rFonts w:ascii="Arial" w:hAnsi="Arial" w:cs="Arial"/>
          <w:sz w:val="24"/>
          <w:szCs w:val="24"/>
        </w:rPr>
        <w:t>Ela pertence a um núcleo interno do sujeito onde este se predispõe a reagir sem ser integralmente tocado.</w:t>
      </w:r>
      <w:r w:rsidR="00793E36">
        <w:rPr>
          <w:rFonts w:ascii="Arial" w:hAnsi="Arial" w:cs="Arial"/>
          <w:sz w:val="24"/>
          <w:szCs w:val="24"/>
        </w:rPr>
        <w:t xml:space="preserve"> A fim de que as transformações exigidas pelo contato possam ser objeto de </w:t>
      </w:r>
      <w:r w:rsidR="0073336A">
        <w:rPr>
          <w:rFonts w:ascii="Arial" w:hAnsi="Arial" w:cs="Arial"/>
          <w:sz w:val="24"/>
          <w:szCs w:val="24"/>
        </w:rPr>
        <w:t xml:space="preserve">um outro tipo de transformação onde quem irá determinar o que deve adentrar na psique humana são as resultantes das combinações dos elementos que se somam em sistema iterativo </w:t>
      </w:r>
      <w:r w:rsidR="005A26EA">
        <w:rPr>
          <w:rFonts w:ascii="Arial" w:hAnsi="Arial" w:cs="Arial"/>
          <w:sz w:val="24"/>
          <w:szCs w:val="24"/>
        </w:rPr>
        <w:t>{</w:t>
      </w:r>
      <w:r w:rsidR="003F3DF0">
        <w:rPr>
          <w:rFonts w:ascii="Arial" w:hAnsi="Arial" w:cs="Arial"/>
          <w:sz w:val="24"/>
          <w:szCs w:val="24"/>
        </w:rPr>
        <w:t>(</w:t>
      </w:r>
      <w:r w:rsidR="006C0E7F">
        <w:rPr>
          <w:rFonts w:ascii="Arial" w:hAnsi="Arial" w:cs="Arial"/>
          <w:sz w:val="24"/>
          <w:szCs w:val="24"/>
        </w:rPr>
        <w:t>a</w:t>
      </w:r>
      <w:r w:rsidR="0073336A">
        <w:rPr>
          <w:rFonts w:ascii="Arial" w:hAnsi="Arial" w:cs="Arial"/>
          <w:sz w:val="24"/>
          <w:szCs w:val="24"/>
        </w:rPr>
        <w:t>’</w:t>
      </w:r>
      <w:r w:rsidR="003F3DF0">
        <w:rPr>
          <w:rFonts w:ascii="Arial" w:hAnsi="Arial" w:cs="Arial"/>
          <w:sz w:val="24"/>
          <w:szCs w:val="24"/>
        </w:rPr>
        <w:t xml:space="preserve">1 </w:t>
      </w:r>
      <w:r w:rsidR="003F3DF0">
        <w:rPr>
          <w:rFonts w:ascii="Arial" w:hAnsi="Arial" w:cs="Arial"/>
          <w:sz w:val="24"/>
          <w:szCs w:val="24"/>
        </w:rPr>
        <w:sym w:font="Symbol" w:char="F0C7"/>
      </w:r>
      <w:r w:rsidR="003F3DF0">
        <w:rPr>
          <w:rFonts w:ascii="Arial" w:hAnsi="Arial" w:cs="Arial"/>
          <w:sz w:val="24"/>
          <w:szCs w:val="24"/>
        </w:rPr>
        <w:t xml:space="preserve">  </w:t>
      </w:r>
      <w:r w:rsidR="006C0E7F">
        <w:rPr>
          <w:rFonts w:ascii="Arial" w:hAnsi="Arial" w:cs="Arial"/>
          <w:sz w:val="24"/>
          <w:szCs w:val="24"/>
        </w:rPr>
        <w:t>b</w:t>
      </w:r>
      <w:r w:rsidR="003F3DF0">
        <w:rPr>
          <w:rFonts w:ascii="Arial" w:hAnsi="Arial" w:cs="Arial"/>
          <w:sz w:val="24"/>
          <w:szCs w:val="24"/>
        </w:rPr>
        <w:t>’1)</w:t>
      </w:r>
      <w:proofErr w:type="gramStart"/>
      <w:r w:rsidR="003F3DF0">
        <w:rPr>
          <w:rFonts w:ascii="Arial" w:hAnsi="Arial" w:cs="Arial"/>
          <w:sz w:val="24"/>
          <w:szCs w:val="24"/>
        </w:rPr>
        <w:t xml:space="preserve">  </w:t>
      </w:r>
      <w:r w:rsidR="003F3DF0">
        <w:rPr>
          <w:rFonts w:ascii="Arial" w:hAnsi="Arial" w:cs="Arial"/>
          <w:sz w:val="24"/>
          <w:szCs w:val="24"/>
        </w:rPr>
        <w:sym w:font="Symbol" w:char="F0C8"/>
      </w:r>
      <w:r w:rsidR="005A26EA">
        <w:rPr>
          <w:rFonts w:ascii="Arial" w:hAnsi="Arial" w:cs="Arial"/>
          <w:sz w:val="24"/>
          <w:szCs w:val="24"/>
        </w:rPr>
        <w:t xml:space="preserve"> (</w:t>
      </w:r>
      <w:proofErr w:type="gramEnd"/>
      <w:r w:rsidR="006C0E7F">
        <w:rPr>
          <w:rFonts w:ascii="Arial" w:hAnsi="Arial" w:cs="Arial"/>
          <w:sz w:val="24"/>
          <w:szCs w:val="24"/>
        </w:rPr>
        <w:t>a</w:t>
      </w:r>
      <w:r w:rsidR="005A26EA">
        <w:rPr>
          <w:rFonts w:ascii="Arial" w:hAnsi="Arial" w:cs="Arial"/>
          <w:sz w:val="24"/>
          <w:szCs w:val="24"/>
        </w:rPr>
        <w:t xml:space="preserve">’1 </w:t>
      </w:r>
      <w:r w:rsidR="005A26EA">
        <w:rPr>
          <w:rFonts w:ascii="Arial" w:hAnsi="Arial" w:cs="Arial"/>
          <w:sz w:val="24"/>
          <w:szCs w:val="24"/>
        </w:rPr>
        <w:sym w:font="Symbol" w:char="F0C7"/>
      </w:r>
      <w:r w:rsidR="005A26EA">
        <w:rPr>
          <w:rFonts w:ascii="Arial" w:hAnsi="Arial" w:cs="Arial"/>
          <w:sz w:val="24"/>
          <w:szCs w:val="24"/>
        </w:rPr>
        <w:t xml:space="preserve">  </w:t>
      </w:r>
      <w:r w:rsidR="006C0E7F">
        <w:rPr>
          <w:rFonts w:ascii="Arial" w:hAnsi="Arial" w:cs="Arial"/>
          <w:sz w:val="24"/>
          <w:szCs w:val="24"/>
        </w:rPr>
        <w:t>b</w:t>
      </w:r>
      <w:r w:rsidR="005A26EA">
        <w:rPr>
          <w:rFonts w:ascii="Arial" w:hAnsi="Arial" w:cs="Arial"/>
          <w:sz w:val="24"/>
          <w:szCs w:val="24"/>
        </w:rPr>
        <w:t xml:space="preserve">’2)   </w:t>
      </w:r>
      <w:r w:rsidR="005A26EA">
        <w:rPr>
          <w:rFonts w:ascii="Arial" w:hAnsi="Arial" w:cs="Arial"/>
          <w:sz w:val="24"/>
          <w:szCs w:val="24"/>
        </w:rPr>
        <w:sym w:font="Symbol" w:char="F0C8"/>
      </w:r>
      <w:r w:rsidR="005A26EA">
        <w:rPr>
          <w:rFonts w:ascii="Arial" w:hAnsi="Arial" w:cs="Arial"/>
          <w:sz w:val="24"/>
          <w:szCs w:val="24"/>
        </w:rPr>
        <w:t xml:space="preserve"> (</w:t>
      </w:r>
      <w:r w:rsidR="006C0E7F">
        <w:rPr>
          <w:rFonts w:ascii="Arial" w:hAnsi="Arial" w:cs="Arial"/>
          <w:sz w:val="24"/>
          <w:szCs w:val="24"/>
        </w:rPr>
        <w:t>a</w:t>
      </w:r>
      <w:r w:rsidR="005A26EA">
        <w:rPr>
          <w:rFonts w:ascii="Arial" w:hAnsi="Arial" w:cs="Arial"/>
          <w:sz w:val="24"/>
          <w:szCs w:val="24"/>
        </w:rPr>
        <w:t xml:space="preserve">’2 </w:t>
      </w:r>
      <w:r w:rsidR="005A26EA">
        <w:rPr>
          <w:rFonts w:ascii="Arial" w:hAnsi="Arial" w:cs="Arial"/>
          <w:sz w:val="24"/>
          <w:szCs w:val="24"/>
        </w:rPr>
        <w:sym w:font="Symbol" w:char="F0C7"/>
      </w:r>
      <w:r w:rsidR="005A26EA">
        <w:rPr>
          <w:rFonts w:ascii="Arial" w:hAnsi="Arial" w:cs="Arial"/>
          <w:sz w:val="24"/>
          <w:szCs w:val="24"/>
        </w:rPr>
        <w:t xml:space="preserve">  </w:t>
      </w:r>
      <w:r w:rsidR="006C0E7F">
        <w:rPr>
          <w:rFonts w:ascii="Arial" w:hAnsi="Arial" w:cs="Arial"/>
          <w:sz w:val="24"/>
          <w:szCs w:val="24"/>
        </w:rPr>
        <w:t>b</w:t>
      </w:r>
      <w:r w:rsidR="005A26EA">
        <w:rPr>
          <w:rFonts w:ascii="Arial" w:hAnsi="Arial" w:cs="Arial"/>
          <w:sz w:val="24"/>
          <w:szCs w:val="24"/>
        </w:rPr>
        <w:t xml:space="preserve">’1)   </w:t>
      </w:r>
      <w:r w:rsidR="005A26EA">
        <w:rPr>
          <w:rFonts w:ascii="Arial" w:hAnsi="Arial" w:cs="Arial"/>
          <w:sz w:val="24"/>
          <w:szCs w:val="24"/>
        </w:rPr>
        <w:sym w:font="Symbol" w:char="F0C8"/>
      </w:r>
      <w:r w:rsidR="005A26EA">
        <w:rPr>
          <w:rFonts w:ascii="Arial" w:hAnsi="Arial" w:cs="Arial"/>
          <w:sz w:val="24"/>
          <w:szCs w:val="24"/>
        </w:rPr>
        <w:t xml:space="preserve"> (</w:t>
      </w:r>
      <w:r w:rsidR="006C0E7F">
        <w:rPr>
          <w:rFonts w:ascii="Arial" w:hAnsi="Arial" w:cs="Arial"/>
          <w:sz w:val="24"/>
          <w:szCs w:val="24"/>
        </w:rPr>
        <w:t>a</w:t>
      </w:r>
      <w:r w:rsidR="005A26EA">
        <w:rPr>
          <w:rFonts w:ascii="Arial" w:hAnsi="Arial" w:cs="Arial"/>
          <w:sz w:val="24"/>
          <w:szCs w:val="24"/>
        </w:rPr>
        <w:t xml:space="preserve">’2 </w:t>
      </w:r>
      <w:r w:rsidR="005A26EA">
        <w:rPr>
          <w:rFonts w:ascii="Arial" w:hAnsi="Arial" w:cs="Arial"/>
          <w:sz w:val="24"/>
          <w:szCs w:val="24"/>
        </w:rPr>
        <w:sym w:font="Symbol" w:char="F0C7"/>
      </w:r>
      <w:r w:rsidR="005A26EA">
        <w:rPr>
          <w:rFonts w:ascii="Arial" w:hAnsi="Arial" w:cs="Arial"/>
          <w:sz w:val="24"/>
          <w:szCs w:val="24"/>
        </w:rPr>
        <w:t xml:space="preserve">  </w:t>
      </w:r>
      <w:r w:rsidR="006C0E7F">
        <w:rPr>
          <w:rFonts w:ascii="Arial" w:hAnsi="Arial" w:cs="Arial"/>
          <w:sz w:val="24"/>
          <w:szCs w:val="24"/>
        </w:rPr>
        <w:t>b</w:t>
      </w:r>
      <w:r w:rsidR="005A26EA">
        <w:rPr>
          <w:rFonts w:ascii="Arial" w:hAnsi="Arial" w:cs="Arial"/>
          <w:sz w:val="24"/>
          <w:szCs w:val="24"/>
        </w:rPr>
        <w:t xml:space="preserve">’2)   </w:t>
      </w:r>
      <w:r w:rsidR="005A26EA">
        <w:rPr>
          <w:rFonts w:ascii="Arial" w:hAnsi="Arial" w:cs="Arial"/>
          <w:sz w:val="24"/>
          <w:szCs w:val="24"/>
        </w:rPr>
        <w:sym w:font="Symbol" w:char="F0C8"/>
      </w:r>
      <w:r w:rsidR="005A26EA">
        <w:rPr>
          <w:rFonts w:ascii="Arial" w:hAnsi="Arial" w:cs="Arial"/>
          <w:sz w:val="24"/>
          <w:szCs w:val="24"/>
        </w:rPr>
        <w:t xml:space="preserve"> (</w:t>
      </w:r>
      <w:r w:rsidR="006C0E7F">
        <w:rPr>
          <w:rFonts w:ascii="Arial" w:hAnsi="Arial" w:cs="Arial"/>
          <w:sz w:val="24"/>
          <w:szCs w:val="24"/>
        </w:rPr>
        <w:t>a</w:t>
      </w:r>
      <w:r w:rsidR="005A26EA">
        <w:rPr>
          <w:rFonts w:ascii="Arial" w:hAnsi="Arial" w:cs="Arial"/>
          <w:sz w:val="24"/>
          <w:szCs w:val="24"/>
        </w:rPr>
        <w:t xml:space="preserve">’1 </w:t>
      </w:r>
      <w:r w:rsidR="005A26EA">
        <w:rPr>
          <w:rFonts w:ascii="Arial" w:hAnsi="Arial" w:cs="Arial"/>
          <w:sz w:val="24"/>
          <w:szCs w:val="24"/>
        </w:rPr>
        <w:sym w:font="Symbol" w:char="F0C7"/>
      </w:r>
      <w:r w:rsidR="005A26EA">
        <w:rPr>
          <w:rFonts w:ascii="Arial" w:hAnsi="Arial" w:cs="Arial"/>
          <w:sz w:val="24"/>
          <w:szCs w:val="24"/>
        </w:rPr>
        <w:t xml:space="preserve">  </w:t>
      </w:r>
      <w:r w:rsidR="006C0E7F">
        <w:rPr>
          <w:rFonts w:ascii="Arial" w:hAnsi="Arial" w:cs="Arial"/>
          <w:sz w:val="24"/>
          <w:szCs w:val="24"/>
        </w:rPr>
        <w:t>a</w:t>
      </w:r>
      <w:r w:rsidR="005A26EA">
        <w:rPr>
          <w:rFonts w:ascii="Arial" w:hAnsi="Arial" w:cs="Arial"/>
          <w:sz w:val="24"/>
          <w:szCs w:val="24"/>
        </w:rPr>
        <w:t>’2) }</w:t>
      </w:r>
      <w:r w:rsidR="003827BD">
        <w:rPr>
          <w:rFonts w:ascii="Arial" w:hAnsi="Arial" w:cs="Arial"/>
          <w:sz w:val="24"/>
          <w:szCs w:val="24"/>
        </w:rPr>
        <w:t xml:space="preserve"> para o sujeito A e, {(</w:t>
      </w:r>
      <w:r w:rsidR="006C0E7F">
        <w:rPr>
          <w:rFonts w:ascii="Arial" w:hAnsi="Arial" w:cs="Arial"/>
          <w:sz w:val="24"/>
          <w:szCs w:val="24"/>
        </w:rPr>
        <w:t>b</w:t>
      </w:r>
      <w:r w:rsidR="003827BD">
        <w:rPr>
          <w:rFonts w:ascii="Arial" w:hAnsi="Arial" w:cs="Arial"/>
          <w:sz w:val="24"/>
          <w:szCs w:val="24"/>
        </w:rPr>
        <w:t xml:space="preserve">’1 </w:t>
      </w:r>
      <w:r w:rsidR="003827BD">
        <w:rPr>
          <w:rFonts w:ascii="Arial" w:hAnsi="Arial" w:cs="Arial"/>
          <w:sz w:val="24"/>
          <w:szCs w:val="24"/>
        </w:rPr>
        <w:sym w:font="Symbol" w:char="F0C7"/>
      </w:r>
      <w:r w:rsidR="003827BD">
        <w:rPr>
          <w:rFonts w:ascii="Arial" w:hAnsi="Arial" w:cs="Arial"/>
          <w:sz w:val="24"/>
          <w:szCs w:val="24"/>
        </w:rPr>
        <w:t xml:space="preserve">  </w:t>
      </w:r>
      <w:r w:rsidR="006C0E7F">
        <w:rPr>
          <w:rFonts w:ascii="Arial" w:hAnsi="Arial" w:cs="Arial"/>
          <w:sz w:val="24"/>
          <w:szCs w:val="24"/>
        </w:rPr>
        <w:t>a</w:t>
      </w:r>
      <w:r w:rsidR="003827BD">
        <w:rPr>
          <w:rFonts w:ascii="Arial" w:hAnsi="Arial" w:cs="Arial"/>
          <w:sz w:val="24"/>
          <w:szCs w:val="24"/>
        </w:rPr>
        <w:t xml:space="preserve">’1)  </w:t>
      </w:r>
      <w:r w:rsidR="003827BD">
        <w:rPr>
          <w:rFonts w:ascii="Arial" w:hAnsi="Arial" w:cs="Arial"/>
          <w:sz w:val="24"/>
          <w:szCs w:val="24"/>
        </w:rPr>
        <w:sym w:font="Symbol" w:char="F0C8"/>
      </w:r>
      <w:r w:rsidR="003827BD">
        <w:rPr>
          <w:rFonts w:ascii="Arial" w:hAnsi="Arial" w:cs="Arial"/>
          <w:sz w:val="24"/>
          <w:szCs w:val="24"/>
        </w:rPr>
        <w:t xml:space="preserve"> (</w:t>
      </w:r>
      <w:r w:rsidR="006C0E7F">
        <w:rPr>
          <w:rFonts w:ascii="Arial" w:hAnsi="Arial" w:cs="Arial"/>
          <w:sz w:val="24"/>
          <w:szCs w:val="24"/>
        </w:rPr>
        <w:t>b</w:t>
      </w:r>
      <w:r w:rsidR="003827BD">
        <w:rPr>
          <w:rFonts w:ascii="Arial" w:hAnsi="Arial" w:cs="Arial"/>
          <w:sz w:val="24"/>
          <w:szCs w:val="24"/>
        </w:rPr>
        <w:t xml:space="preserve">’1 </w:t>
      </w:r>
      <w:r w:rsidR="003827BD">
        <w:rPr>
          <w:rFonts w:ascii="Arial" w:hAnsi="Arial" w:cs="Arial"/>
          <w:sz w:val="24"/>
          <w:szCs w:val="24"/>
        </w:rPr>
        <w:sym w:font="Symbol" w:char="F0C7"/>
      </w:r>
      <w:r w:rsidR="003827BD">
        <w:rPr>
          <w:rFonts w:ascii="Arial" w:hAnsi="Arial" w:cs="Arial"/>
          <w:sz w:val="24"/>
          <w:szCs w:val="24"/>
        </w:rPr>
        <w:t xml:space="preserve">  </w:t>
      </w:r>
      <w:r w:rsidR="006C0E7F">
        <w:rPr>
          <w:rFonts w:ascii="Arial" w:hAnsi="Arial" w:cs="Arial"/>
          <w:sz w:val="24"/>
          <w:szCs w:val="24"/>
        </w:rPr>
        <w:t>a</w:t>
      </w:r>
      <w:r w:rsidR="003827BD">
        <w:rPr>
          <w:rFonts w:ascii="Arial" w:hAnsi="Arial" w:cs="Arial"/>
          <w:sz w:val="24"/>
          <w:szCs w:val="24"/>
        </w:rPr>
        <w:t xml:space="preserve">’2) </w:t>
      </w:r>
      <w:r w:rsidR="009D76A7">
        <w:rPr>
          <w:rFonts w:ascii="Arial" w:hAnsi="Arial" w:cs="Arial"/>
          <w:sz w:val="24"/>
          <w:szCs w:val="24"/>
        </w:rPr>
        <w:t xml:space="preserve"> </w:t>
      </w:r>
      <w:r w:rsidR="003827BD">
        <w:rPr>
          <w:rFonts w:ascii="Arial" w:hAnsi="Arial" w:cs="Arial"/>
          <w:sz w:val="24"/>
          <w:szCs w:val="24"/>
        </w:rPr>
        <w:sym w:font="Symbol" w:char="F0C8"/>
      </w:r>
      <w:r w:rsidR="003827BD">
        <w:rPr>
          <w:rFonts w:ascii="Arial" w:hAnsi="Arial" w:cs="Arial"/>
          <w:sz w:val="24"/>
          <w:szCs w:val="24"/>
        </w:rPr>
        <w:t xml:space="preserve"> (</w:t>
      </w:r>
      <w:r w:rsidR="006C0E7F">
        <w:rPr>
          <w:rFonts w:ascii="Arial" w:hAnsi="Arial" w:cs="Arial"/>
          <w:sz w:val="24"/>
          <w:szCs w:val="24"/>
        </w:rPr>
        <w:t>b</w:t>
      </w:r>
      <w:r w:rsidR="003827BD">
        <w:rPr>
          <w:rFonts w:ascii="Arial" w:hAnsi="Arial" w:cs="Arial"/>
          <w:sz w:val="24"/>
          <w:szCs w:val="24"/>
        </w:rPr>
        <w:t xml:space="preserve">’2 </w:t>
      </w:r>
      <w:r w:rsidR="003827BD">
        <w:rPr>
          <w:rFonts w:ascii="Arial" w:hAnsi="Arial" w:cs="Arial"/>
          <w:sz w:val="24"/>
          <w:szCs w:val="24"/>
        </w:rPr>
        <w:sym w:font="Symbol" w:char="F0C7"/>
      </w:r>
      <w:r w:rsidR="003827BD">
        <w:rPr>
          <w:rFonts w:ascii="Arial" w:hAnsi="Arial" w:cs="Arial"/>
          <w:sz w:val="24"/>
          <w:szCs w:val="24"/>
        </w:rPr>
        <w:t xml:space="preserve">  </w:t>
      </w:r>
      <w:r w:rsidR="006C0E7F">
        <w:rPr>
          <w:rFonts w:ascii="Arial" w:hAnsi="Arial" w:cs="Arial"/>
          <w:sz w:val="24"/>
          <w:szCs w:val="24"/>
        </w:rPr>
        <w:t>a</w:t>
      </w:r>
      <w:r w:rsidR="003827BD">
        <w:rPr>
          <w:rFonts w:ascii="Arial" w:hAnsi="Arial" w:cs="Arial"/>
          <w:sz w:val="24"/>
          <w:szCs w:val="24"/>
        </w:rPr>
        <w:t xml:space="preserve">’1)   </w:t>
      </w:r>
      <w:r w:rsidR="003827BD">
        <w:rPr>
          <w:rFonts w:ascii="Arial" w:hAnsi="Arial" w:cs="Arial"/>
          <w:sz w:val="24"/>
          <w:szCs w:val="24"/>
        </w:rPr>
        <w:sym w:font="Symbol" w:char="F0C8"/>
      </w:r>
      <w:r w:rsidR="003827BD">
        <w:rPr>
          <w:rFonts w:ascii="Arial" w:hAnsi="Arial" w:cs="Arial"/>
          <w:sz w:val="24"/>
          <w:szCs w:val="24"/>
        </w:rPr>
        <w:t xml:space="preserve"> (</w:t>
      </w:r>
      <w:r w:rsidR="006C0E7F">
        <w:rPr>
          <w:rFonts w:ascii="Arial" w:hAnsi="Arial" w:cs="Arial"/>
          <w:sz w:val="24"/>
          <w:szCs w:val="24"/>
        </w:rPr>
        <w:t>b</w:t>
      </w:r>
      <w:r w:rsidR="003827BD">
        <w:rPr>
          <w:rFonts w:ascii="Arial" w:hAnsi="Arial" w:cs="Arial"/>
          <w:sz w:val="24"/>
          <w:szCs w:val="24"/>
        </w:rPr>
        <w:t xml:space="preserve">’2 </w:t>
      </w:r>
      <w:r w:rsidR="003827BD">
        <w:rPr>
          <w:rFonts w:ascii="Arial" w:hAnsi="Arial" w:cs="Arial"/>
          <w:sz w:val="24"/>
          <w:szCs w:val="24"/>
        </w:rPr>
        <w:sym w:font="Symbol" w:char="F0C7"/>
      </w:r>
      <w:r w:rsidR="003827BD">
        <w:rPr>
          <w:rFonts w:ascii="Arial" w:hAnsi="Arial" w:cs="Arial"/>
          <w:sz w:val="24"/>
          <w:szCs w:val="24"/>
        </w:rPr>
        <w:t xml:space="preserve">  </w:t>
      </w:r>
      <w:r w:rsidR="006C0E7F">
        <w:rPr>
          <w:rFonts w:ascii="Arial" w:hAnsi="Arial" w:cs="Arial"/>
          <w:sz w:val="24"/>
          <w:szCs w:val="24"/>
        </w:rPr>
        <w:t>a</w:t>
      </w:r>
      <w:r w:rsidR="003827BD">
        <w:rPr>
          <w:rFonts w:ascii="Arial" w:hAnsi="Arial" w:cs="Arial"/>
          <w:sz w:val="24"/>
          <w:szCs w:val="24"/>
        </w:rPr>
        <w:t xml:space="preserve">’2)  </w:t>
      </w:r>
      <w:r w:rsidR="003827BD">
        <w:rPr>
          <w:rFonts w:ascii="Arial" w:hAnsi="Arial" w:cs="Arial"/>
          <w:sz w:val="24"/>
          <w:szCs w:val="24"/>
        </w:rPr>
        <w:sym w:font="Symbol" w:char="F0C8"/>
      </w:r>
      <w:r w:rsidR="003827BD">
        <w:rPr>
          <w:rFonts w:ascii="Arial" w:hAnsi="Arial" w:cs="Arial"/>
          <w:sz w:val="24"/>
          <w:szCs w:val="24"/>
        </w:rPr>
        <w:t xml:space="preserve"> (</w:t>
      </w:r>
      <w:r w:rsidR="006C0E7F">
        <w:rPr>
          <w:rFonts w:ascii="Arial" w:hAnsi="Arial" w:cs="Arial"/>
          <w:sz w:val="24"/>
          <w:szCs w:val="24"/>
        </w:rPr>
        <w:t>b</w:t>
      </w:r>
      <w:r w:rsidR="003827BD">
        <w:rPr>
          <w:rFonts w:ascii="Arial" w:hAnsi="Arial" w:cs="Arial"/>
          <w:sz w:val="24"/>
          <w:szCs w:val="24"/>
        </w:rPr>
        <w:t xml:space="preserve">’1 </w:t>
      </w:r>
      <w:r w:rsidR="003827BD">
        <w:rPr>
          <w:rFonts w:ascii="Arial" w:hAnsi="Arial" w:cs="Arial"/>
          <w:sz w:val="24"/>
          <w:szCs w:val="24"/>
        </w:rPr>
        <w:sym w:font="Symbol" w:char="F0C7"/>
      </w:r>
      <w:r w:rsidR="003827BD">
        <w:rPr>
          <w:rFonts w:ascii="Arial" w:hAnsi="Arial" w:cs="Arial"/>
          <w:sz w:val="24"/>
          <w:szCs w:val="24"/>
        </w:rPr>
        <w:t xml:space="preserve">  </w:t>
      </w:r>
      <w:r w:rsidR="006C0E7F">
        <w:rPr>
          <w:rFonts w:ascii="Arial" w:hAnsi="Arial" w:cs="Arial"/>
          <w:sz w:val="24"/>
          <w:szCs w:val="24"/>
        </w:rPr>
        <w:t>b</w:t>
      </w:r>
      <w:r w:rsidR="003827BD">
        <w:rPr>
          <w:rFonts w:ascii="Arial" w:hAnsi="Arial" w:cs="Arial"/>
          <w:sz w:val="24"/>
          <w:szCs w:val="24"/>
        </w:rPr>
        <w:t>’2) } para o sujeito B par relacional no sistema de comunicação.</w:t>
      </w:r>
    </w:p>
    <w:p w:rsidR="003827BD" w:rsidRDefault="005F6A59" w:rsidP="00806F75">
      <w:pPr>
        <w:jc w:val="both"/>
        <w:rPr>
          <w:rFonts w:ascii="Arial" w:hAnsi="Arial" w:cs="Arial"/>
          <w:sz w:val="24"/>
          <w:szCs w:val="24"/>
        </w:rPr>
      </w:pPr>
      <w:r>
        <w:rPr>
          <w:rFonts w:ascii="Arial" w:hAnsi="Arial" w:cs="Arial"/>
          <w:sz w:val="24"/>
          <w:szCs w:val="24"/>
        </w:rPr>
        <w:t xml:space="preserve">Onde as barreiras ao conhecimentos são influenciadas por mecanismos de propensão a um indivíduo se permitir conhecer partes da zona exclusiva do </w:t>
      </w:r>
      <w:r>
        <w:rPr>
          <w:rFonts w:ascii="Arial" w:hAnsi="Arial" w:cs="Arial"/>
          <w:sz w:val="24"/>
          <w:szCs w:val="24"/>
        </w:rPr>
        <w:lastRenderedPageBreak/>
        <w:t>indivíduo ao permitir que as áreas fronteiriças se locomovam para zonas mais profundas do indivíduo formador do par relacional.</w:t>
      </w:r>
    </w:p>
    <w:p w:rsidR="009D76A7" w:rsidRDefault="009D76A7" w:rsidP="00806F75">
      <w:pPr>
        <w:jc w:val="both"/>
        <w:rPr>
          <w:rFonts w:ascii="Arial" w:hAnsi="Arial" w:cs="Arial"/>
          <w:sz w:val="24"/>
          <w:szCs w:val="24"/>
        </w:rPr>
      </w:pPr>
      <w:r>
        <w:rPr>
          <w:rFonts w:ascii="Arial" w:hAnsi="Arial" w:cs="Arial"/>
          <w:sz w:val="24"/>
          <w:szCs w:val="24"/>
        </w:rPr>
        <w:t xml:space="preserve">Razão formada em que os laços </w:t>
      </w:r>
      <w:r w:rsidR="008B2A14">
        <w:rPr>
          <w:rFonts w:ascii="Arial" w:hAnsi="Arial" w:cs="Arial"/>
          <w:sz w:val="24"/>
          <w:szCs w:val="24"/>
        </w:rPr>
        <w:t>{</w:t>
      </w:r>
      <w:r>
        <w:rPr>
          <w:rFonts w:ascii="Arial" w:hAnsi="Arial" w:cs="Arial"/>
          <w:sz w:val="24"/>
          <w:szCs w:val="24"/>
        </w:rPr>
        <w:t>(</w:t>
      </w:r>
      <w:r w:rsidR="006C0E7F">
        <w:rPr>
          <w:rFonts w:ascii="Arial" w:hAnsi="Arial" w:cs="Arial"/>
          <w:sz w:val="24"/>
          <w:szCs w:val="24"/>
        </w:rPr>
        <w:t>a</w:t>
      </w:r>
      <w:r>
        <w:rPr>
          <w:rFonts w:ascii="Arial" w:hAnsi="Arial" w:cs="Arial"/>
          <w:sz w:val="24"/>
          <w:szCs w:val="24"/>
        </w:rPr>
        <w:t xml:space="preserve">’1 </w:t>
      </w:r>
      <w:r>
        <w:rPr>
          <w:rFonts w:ascii="Arial" w:hAnsi="Arial" w:cs="Arial"/>
          <w:sz w:val="24"/>
          <w:szCs w:val="24"/>
        </w:rPr>
        <w:sym w:font="Symbol" w:char="F0C7"/>
      </w:r>
      <w:r>
        <w:rPr>
          <w:rFonts w:ascii="Arial" w:hAnsi="Arial" w:cs="Arial"/>
          <w:sz w:val="24"/>
          <w:szCs w:val="24"/>
        </w:rPr>
        <w:t xml:space="preserve">  </w:t>
      </w:r>
      <w:r w:rsidR="006C0E7F">
        <w:rPr>
          <w:rFonts w:ascii="Arial" w:hAnsi="Arial" w:cs="Arial"/>
          <w:sz w:val="24"/>
          <w:szCs w:val="24"/>
        </w:rPr>
        <w:t>b</w:t>
      </w:r>
      <w:r>
        <w:rPr>
          <w:rFonts w:ascii="Arial" w:hAnsi="Arial" w:cs="Arial"/>
          <w:sz w:val="24"/>
          <w:szCs w:val="24"/>
        </w:rPr>
        <w:t>’2</w:t>
      </w:r>
      <w:proofErr w:type="gramStart"/>
      <w:r>
        <w:rPr>
          <w:rFonts w:ascii="Arial" w:hAnsi="Arial" w:cs="Arial"/>
          <w:sz w:val="24"/>
          <w:szCs w:val="24"/>
        </w:rPr>
        <w:t xml:space="preserve">) </w:t>
      </w:r>
      <w:r>
        <w:rPr>
          <w:rFonts w:ascii="Arial" w:hAnsi="Arial" w:cs="Arial"/>
          <w:sz w:val="24"/>
          <w:szCs w:val="24"/>
        </w:rPr>
        <w:sym w:font="Symbol" w:char="F0C8"/>
      </w:r>
      <w:r>
        <w:rPr>
          <w:rFonts w:ascii="Arial" w:hAnsi="Arial" w:cs="Arial"/>
          <w:sz w:val="24"/>
          <w:szCs w:val="24"/>
        </w:rPr>
        <w:t xml:space="preserve"> (</w:t>
      </w:r>
      <w:proofErr w:type="gramEnd"/>
      <w:r w:rsidR="006C0E7F">
        <w:rPr>
          <w:rFonts w:ascii="Arial" w:hAnsi="Arial" w:cs="Arial"/>
          <w:sz w:val="24"/>
          <w:szCs w:val="24"/>
        </w:rPr>
        <w:t>a</w:t>
      </w:r>
      <w:r>
        <w:rPr>
          <w:rFonts w:ascii="Arial" w:hAnsi="Arial" w:cs="Arial"/>
          <w:sz w:val="24"/>
          <w:szCs w:val="24"/>
        </w:rPr>
        <w:t xml:space="preserve">’2 </w:t>
      </w:r>
      <w:r>
        <w:rPr>
          <w:rFonts w:ascii="Arial" w:hAnsi="Arial" w:cs="Arial"/>
          <w:sz w:val="24"/>
          <w:szCs w:val="24"/>
        </w:rPr>
        <w:sym w:font="Symbol" w:char="F0C7"/>
      </w:r>
      <w:r>
        <w:rPr>
          <w:rFonts w:ascii="Arial" w:hAnsi="Arial" w:cs="Arial"/>
          <w:sz w:val="24"/>
          <w:szCs w:val="24"/>
        </w:rPr>
        <w:t xml:space="preserve">  </w:t>
      </w:r>
      <w:r w:rsidR="006C0E7F">
        <w:rPr>
          <w:rFonts w:ascii="Arial" w:hAnsi="Arial" w:cs="Arial"/>
          <w:sz w:val="24"/>
          <w:szCs w:val="24"/>
        </w:rPr>
        <w:t>b</w:t>
      </w:r>
      <w:r>
        <w:rPr>
          <w:rFonts w:ascii="Arial" w:hAnsi="Arial" w:cs="Arial"/>
          <w:sz w:val="24"/>
          <w:szCs w:val="24"/>
        </w:rPr>
        <w:t>’2)</w:t>
      </w:r>
      <w:r w:rsidR="008B2A14">
        <w:rPr>
          <w:rFonts w:ascii="Arial" w:hAnsi="Arial" w:cs="Arial"/>
          <w:sz w:val="24"/>
          <w:szCs w:val="24"/>
        </w:rPr>
        <w:t>} se fortalecem rompendo a barreira formada entre a zona A’’ e A’</w:t>
      </w:r>
      <w:r w:rsidR="003F098C">
        <w:rPr>
          <w:rFonts w:ascii="Arial" w:hAnsi="Arial" w:cs="Arial"/>
          <w:sz w:val="24"/>
          <w:szCs w:val="24"/>
        </w:rPr>
        <w:t xml:space="preserve"> para o indivíduo receptor e um avanço do indivíduo emissor no sentido de fortalecer porções de sua zona exclusiva B’</w:t>
      </w:r>
      <w:r w:rsidR="0097758E">
        <w:rPr>
          <w:rFonts w:ascii="Arial" w:hAnsi="Arial" w:cs="Arial"/>
          <w:sz w:val="24"/>
          <w:szCs w:val="24"/>
        </w:rPr>
        <w:t xml:space="preserve"> para a exposição de um conteúdo em que faça convergir o outro ser para uma necessidade de perm</w:t>
      </w:r>
      <w:r w:rsidR="009A6C97">
        <w:rPr>
          <w:rFonts w:ascii="Arial" w:hAnsi="Arial" w:cs="Arial"/>
          <w:sz w:val="24"/>
          <w:szCs w:val="24"/>
        </w:rPr>
        <w:t>u</w:t>
      </w:r>
      <w:r w:rsidR="0097758E">
        <w:rPr>
          <w:rFonts w:ascii="Arial" w:hAnsi="Arial" w:cs="Arial"/>
          <w:sz w:val="24"/>
          <w:szCs w:val="24"/>
        </w:rPr>
        <w:t>ta de sinergia antes ignoradas ou repudiadas pelo sentido lógico da afetação.</w:t>
      </w:r>
      <w:r w:rsidR="00FA2CB7">
        <w:rPr>
          <w:rFonts w:ascii="Arial" w:hAnsi="Arial" w:cs="Arial"/>
          <w:sz w:val="24"/>
          <w:szCs w:val="24"/>
        </w:rPr>
        <w:t xml:space="preserve"> </w:t>
      </w:r>
    </w:p>
    <w:p w:rsidR="00FA2CB7" w:rsidRDefault="00FA2CB7" w:rsidP="00806F75">
      <w:pPr>
        <w:jc w:val="both"/>
        <w:rPr>
          <w:rFonts w:ascii="Arial" w:hAnsi="Arial" w:cs="Arial"/>
          <w:sz w:val="24"/>
          <w:szCs w:val="24"/>
        </w:rPr>
      </w:pPr>
      <w:r>
        <w:rPr>
          <w:rFonts w:ascii="Arial" w:hAnsi="Arial" w:cs="Arial"/>
          <w:sz w:val="24"/>
          <w:szCs w:val="24"/>
        </w:rPr>
        <w:t>No qual o mesmo pensamento pode ser construído pelo revezamento em que A passa a agir como emissor ao fortalecer sua zona exclusiva A’</w:t>
      </w:r>
      <w:r w:rsidR="009A6C97">
        <w:rPr>
          <w:rFonts w:ascii="Arial" w:hAnsi="Arial" w:cs="Arial"/>
          <w:sz w:val="24"/>
          <w:szCs w:val="24"/>
        </w:rPr>
        <w:t xml:space="preserve"> para uma exposição de conteúdo em que faça convergir o outro ser para uma necessidade de permuta de sinergia também ignorada ou refutada em que o laço sobre o receptor B é formado pela ampliação do domínio de {(</w:t>
      </w:r>
      <w:r w:rsidR="006C0E7F">
        <w:rPr>
          <w:rFonts w:ascii="Arial" w:hAnsi="Arial" w:cs="Arial"/>
          <w:sz w:val="24"/>
          <w:szCs w:val="24"/>
        </w:rPr>
        <w:t>b</w:t>
      </w:r>
      <w:r w:rsidR="009A6C97">
        <w:rPr>
          <w:rFonts w:ascii="Arial" w:hAnsi="Arial" w:cs="Arial"/>
          <w:sz w:val="24"/>
          <w:szCs w:val="24"/>
        </w:rPr>
        <w:t xml:space="preserve">’1 </w:t>
      </w:r>
      <w:r w:rsidR="009A6C97">
        <w:rPr>
          <w:rFonts w:ascii="Arial" w:hAnsi="Arial" w:cs="Arial"/>
          <w:sz w:val="24"/>
          <w:szCs w:val="24"/>
        </w:rPr>
        <w:sym w:font="Symbol" w:char="F0C7"/>
      </w:r>
      <w:r w:rsidR="009A6C97">
        <w:rPr>
          <w:rFonts w:ascii="Arial" w:hAnsi="Arial" w:cs="Arial"/>
          <w:sz w:val="24"/>
          <w:szCs w:val="24"/>
        </w:rPr>
        <w:t xml:space="preserve">  </w:t>
      </w:r>
      <w:r w:rsidR="006C0E7F">
        <w:rPr>
          <w:rFonts w:ascii="Arial" w:hAnsi="Arial" w:cs="Arial"/>
          <w:sz w:val="24"/>
          <w:szCs w:val="24"/>
        </w:rPr>
        <w:t>a</w:t>
      </w:r>
      <w:r w:rsidR="009A6C97">
        <w:rPr>
          <w:rFonts w:ascii="Arial" w:hAnsi="Arial" w:cs="Arial"/>
          <w:sz w:val="24"/>
          <w:szCs w:val="24"/>
        </w:rPr>
        <w:t>’2</w:t>
      </w:r>
      <w:proofErr w:type="gramStart"/>
      <w:r w:rsidR="009A6C97">
        <w:rPr>
          <w:rFonts w:ascii="Arial" w:hAnsi="Arial" w:cs="Arial"/>
          <w:sz w:val="24"/>
          <w:szCs w:val="24"/>
        </w:rPr>
        <w:t xml:space="preserve">) </w:t>
      </w:r>
      <w:r w:rsidR="009A6C97">
        <w:rPr>
          <w:rFonts w:ascii="Arial" w:hAnsi="Arial" w:cs="Arial"/>
          <w:sz w:val="24"/>
          <w:szCs w:val="24"/>
        </w:rPr>
        <w:sym w:font="Symbol" w:char="F0C8"/>
      </w:r>
      <w:r w:rsidR="009A6C97">
        <w:rPr>
          <w:rFonts w:ascii="Arial" w:hAnsi="Arial" w:cs="Arial"/>
          <w:sz w:val="24"/>
          <w:szCs w:val="24"/>
        </w:rPr>
        <w:t xml:space="preserve"> (</w:t>
      </w:r>
      <w:proofErr w:type="gramEnd"/>
      <w:r w:rsidR="006C0E7F">
        <w:rPr>
          <w:rFonts w:ascii="Arial" w:hAnsi="Arial" w:cs="Arial"/>
          <w:sz w:val="24"/>
          <w:szCs w:val="24"/>
        </w:rPr>
        <w:t>b</w:t>
      </w:r>
      <w:r w:rsidR="009A6C97">
        <w:rPr>
          <w:rFonts w:ascii="Arial" w:hAnsi="Arial" w:cs="Arial"/>
          <w:sz w:val="24"/>
          <w:szCs w:val="24"/>
        </w:rPr>
        <w:t xml:space="preserve">’2 </w:t>
      </w:r>
      <w:r w:rsidR="009A6C97">
        <w:rPr>
          <w:rFonts w:ascii="Arial" w:hAnsi="Arial" w:cs="Arial"/>
          <w:sz w:val="24"/>
          <w:szCs w:val="24"/>
        </w:rPr>
        <w:sym w:font="Symbol" w:char="F0C7"/>
      </w:r>
      <w:r w:rsidR="009A6C97">
        <w:rPr>
          <w:rFonts w:ascii="Arial" w:hAnsi="Arial" w:cs="Arial"/>
          <w:sz w:val="24"/>
          <w:szCs w:val="24"/>
        </w:rPr>
        <w:t xml:space="preserve">  </w:t>
      </w:r>
      <w:r w:rsidR="006C0E7F">
        <w:rPr>
          <w:rFonts w:ascii="Arial" w:hAnsi="Arial" w:cs="Arial"/>
          <w:sz w:val="24"/>
          <w:szCs w:val="24"/>
        </w:rPr>
        <w:t>a</w:t>
      </w:r>
      <w:r w:rsidR="009A6C97">
        <w:rPr>
          <w:rFonts w:ascii="Arial" w:hAnsi="Arial" w:cs="Arial"/>
          <w:sz w:val="24"/>
          <w:szCs w:val="24"/>
        </w:rPr>
        <w:t>’2)}</w:t>
      </w:r>
      <w:r w:rsidR="002A4AEF">
        <w:rPr>
          <w:rFonts w:ascii="Arial" w:hAnsi="Arial" w:cs="Arial"/>
          <w:sz w:val="24"/>
          <w:szCs w:val="24"/>
        </w:rPr>
        <w:t>.</w:t>
      </w:r>
    </w:p>
    <w:p w:rsidR="002A4AEF" w:rsidRDefault="00745380" w:rsidP="00806F75">
      <w:pPr>
        <w:jc w:val="both"/>
        <w:rPr>
          <w:rFonts w:ascii="Arial" w:hAnsi="Arial" w:cs="Arial"/>
          <w:sz w:val="24"/>
          <w:szCs w:val="24"/>
        </w:rPr>
      </w:pPr>
      <w:r>
        <w:rPr>
          <w:rFonts w:ascii="Arial" w:hAnsi="Arial" w:cs="Arial"/>
          <w:sz w:val="24"/>
          <w:szCs w:val="24"/>
        </w:rPr>
        <w:t>Os dois parágrafos anteriores faz</w:t>
      </w:r>
      <w:r w:rsidR="00B54EC1">
        <w:rPr>
          <w:rFonts w:ascii="Arial" w:hAnsi="Arial" w:cs="Arial"/>
          <w:sz w:val="24"/>
          <w:szCs w:val="24"/>
        </w:rPr>
        <w:t>em</w:t>
      </w:r>
      <w:r>
        <w:rPr>
          <w:rFonts w:ascii="Arial" w:hAnsi="Arial" w:cs="Arial"/>
          <w:sz w:val="24"/>
          <w:szCs w:val="24"/>
        </w:rPr>
        <w:t xml:space="preserve"> parte do deslocamento da zona de </w:t>
      </w:r>
      <w:r w:rsidR="00D611F4">
        <w:rPr>
          <w:rFonts w:ascii="Arial" w:hAnsi="Arial" w:cs="Arial"/>
          <w:sz w:val="24"/>
          <w:szCs w:val="24"/>
        </w:rPr>
        <w:t>conflito</w:t>
      </w:r>
      <w:r>
        <w:rPr>
          <w:rFonts w:ascii="Arial" w:hAnsi="Arial" w:cs="Arial"/>
          <w:sz w:val="24"/>
          <w:szCs w:val="24"/>
        </w:rPr>
        <w:t xml:space="preserve"> no sentido de ampliação da experimentação entre dois indivíduos.</w:t>
      </w:r>
      <w:r w:rsidR="00D611F4">
        <w:rPr>
          <w:rFonts w:ascii="Arial" w:hAnsi="Arial" w:cs="Arial"/>
          <w:sz w:val="24"/>
          <w:szCs w:val="24"/>
        </w:rPr>
        <w:t xml:space="preserve"> Quando se fala em zona de conflito, não significa porém que a formação do atrito esteja presente dentro dos pressupostos, mas que </w:t>
      </w:r>
      <w:r w:rsidR="007F1A15">
        <w:rPr>
          <w:rFonts w:ascii="Arial" w:hAnsi="Arial" w:cs="Arial"/>
          <w:sz w:val="24"/>
          <w:szCs w:val="24"/>
        </w:rPr>
        <w:t xml:space="preserve">a incorporação dos elementos ou atributos contidos nestas zonas podem levar os indivíduos a um estabelecimento reativo </w:t>
      </w:r>
      <w:r w:rsidR="00BD5614">
        <w:rPr>
          <w:rFonts w:ascii="Arial" w:hAnsi="Arial" w:cs="Arial"/>
          <w:sz w:val="24"/>
          <w:szCs w:val="24"/>
        </w:rPr>
        <w:t>negativo em que as partes podem entrar numa espécie de embate entre distintas percepções cada qual embasada em suas áreas de região exclusiva.</w:t>
      </w:r>
    </w:p>
    <w:p w:rsidR="00BD5614" w:rsidRDefault="00607E7D" w:rsidP="00806F75">
      <w:pPr>
        <w:jc w:val="both"/>
        <w:rPr>
          <w:rFonts w:ascii="Arial" w:hAnsi="Arial" w:cs="Arial"/>
          <w:sz w:val="24"/>
          <w:szCs w:val="24"/>
        </w:rPr>
      </w:pPr>
      <w:r>
        <w:rPr>
          <w:rFonts w:ascii="Arial" w:hAnsi="Arial" w:cs="Arial"/>
          <w:sz w:val="24"/>
          <w:szCs w:val="24"/>
        </w:rPr>
        <w:t xml:space="preserve">O gap </w:t>
      </w:r>
      <w:r>
        <w:rPr>
          <w:rFonts w:ascii="Arial" w:hAnsi="Arial" w:cs="Arial"/>
          <w:sz w:val="24"/>
          <w:szCs w:val="24"/>
        </w:rPr>
        <w:t>(</w:t>
      </w:r>
      <w:r w:rsidR="006C0E7F">
        <w:rPr>
          <w:rFonts w:ascii="Arial" w:hAnsi="Arial" w:cs="Arial"/>
          <w:sz w:val="24"/>
          <w:szCs w:val="24"/>
        </w:rPr>
        <w:t>a</w:t>
      </w:r>
      <w:r>
        <w:rPr>
          <w:rFonts w:ascii="Arial" w:hAnsi="Arial" w:cs="Arial"/>
          <w:sz w:val="24"/>
          <w:szCs w:val="24"/>
        </w:rPr>
        <w:t xml:space="preserve">’1 </w:t>
      </w:r>
      <w:r>
        <w:rPr>
          <w:rFonts w:ascii="Arial" w:hAnsi="Arial" w:cs="Arial"/>
          <w:sz w:val="24"/>
          <w:szCs w:val="24"/>
        </w:rPr>
        <w:sym w:font="Symbol" w:char="F0C7"/>
      </w:r>
      <w:r>
        <w:rPr>
          <w:rFonts w:ascii="Arial" w:hAnsi="Arial" w:cs="Arial"/>
          <w:sz w:val="24"/>
          <w:szCs w:val="24"/>
        </w:rPr>
        <w:t xml:space="preserve">  </w:t>
      </w:r>
      <w:r w:rsidR="006C0E7F">
        <w:rPr>
          <w:rFonts w:ascii="Arial" w:hAnsi="Arial" w:cs="Arial"/>
          <w:sz w:val="24"/>
          <w:szCs w:val="24"/>
        </w:rPr>
        <w:t>a</w:t>
      </w:r>
      <w:r>
        <w:rPr>
          <w:rFonts w:ascii="Arial" w:hAnsi="Arial" w:cs="Arial"/>
          <w:sz w:val="24"/>
          <w:szCs w:val="24"/>
        </w:rPr>
        <w:t xml:space="preserve">’2) </w:t>
      </w:r>
      <w:r>
        <w:rPr>
          <w:rFonts w:ascii="Arial" w:hAnsi="Arial" w:cs="Arial"/>
          <w:sz w:val="24"/>
          <w:szCs w:val="24"/>
        </w:rPr>
        <w:t xml:space="preserve">para o indivíduo A e o gap </w:t>
      </w:r>
      <w:r>
        <w:rPr>
          <w:rFonts w:ascii="Arial" w:hAnsi="Arial" w:cs="Arial"/>
          <w:sz w:val="24"/>
          <w:szCs w:val="24"/>
        </w:rPr>
        <w:t>(</w:t>
      </w:r>
      <w:r w:rsidR="006C0E7F">
        <w:rPr>
          <w:rFonts w:ascii="Arial" w:hAnsi="Arial" w:cs="Arial"/>
          <w:sz w:val="24"/>
          <w:szCs w:val="24"/>
        </w:rPr>
        <w:t>b</w:t>
      </w:r>
      <w:r>
        <w:rPr>
          <w:rFonts w:ascii="Arial" w:hAnsi="Arial" w:cs="Arial"/>
          <w:sz w:val="24"/>
          <w:szCs w:val="24"/>
        </w:rPr>
        <w:t xml:space="preserve">’1 </w:t>
      </w:r>
      <w:r>
        <w:rPr>
          <w:rFonts w:ascii="Arial" w:hAnsi="Arial" w:cs="Arial"/>
          <w:sz w:val="24"/>
          <w:szCs w:val="24"/>
        </w:rPr>
        <w:sym w:font="Symbol" w:char="F0C7"/>
      </w:r>
      <w:r>
        <w:rPr>
          <w:rFonts w:ascii="Arial" w:hAnsi="Arial" w:cs="Arial"/>
          <w:sz w:val="24"/>
          <w:szCs w:val="24"/>
        </w:rPr>
        <w:t xml:space="preserve">  </w:t>
      </w:r>
      <w:r w:rsidR="006C0E7F">
        <w:rPr>
          <w:rFonts w:ascii="Arial" w:hAnsi="Arial" w:cs="Arial"/>
          <w:sz w:val="24"/>
          <w:szCs w:val="24"/>
        </w:rPr>
        <w:t>b</w:t>
      </w:r>
      <w:r>
        <w:rPr>
          <w:rFonts w:ascii="Arial" w:hAnsi="Arial" w:cs="Arial"/>
          <w:sz w:val="24"/>
          <w:szCs w:val="24"/>
        </w:rPr>
        <w:t>’2)</w:t>
      </w:r>
      <w:r>
        <w:rPr>
          <w:rFonts w:ascii="Arial" w:hAnsi="Arial" w:cs="Arial"/>
          <w:sz w:val="24"/>
          <w:szCs w:val="24"/>
        </w:rPr>
        <w:t xml:space="preserve"> para o indivíduo B </w:t>
      </w:r>
      <w:r w:rsidR="008572A5">
        <w:rPr>
          <w:rFonts w:ascii="Arial" w:hAnsi="Arial" w:cs="Arial"/>
          <w:sz w:val="24"/>
          <w:szCs w:val="24"/>
        </w:rPr>
        <w:t xml:space="preserve">são sistemas de chaveamento que estabelecem proporções em que o próprio indivíduo se permita </w:t>
      </w:r>
      <w:r w:rsidR="00E16D5E">
        <w:rPr>
          <w:rFonts w:ascii="Arial" w:hAnsi="Arial" w:cs="Arial"/>
          <w:sz w:val="24"/>
          <w:szCs w:val="24"/>
        </w:rPr>
        <w:t>ativar um conteúdo uníssono ao ser estabelecido por um canal de comunicação.</w:t>
      </w:r>
      <w:r w:rsidR="0031776C">
        <w:rPr>
          <w:rFonts w:ascii="Arial" w:hAnsi="Arial" w:cs="Arial"/>
          <w:sz w:val="24"/>
          <w:szCs w:val="24"/>
        </w:rPr>
        <w:t xml:space="preserve"> Onde em nosso esquema de imagem dinâmica em nosso site </w:t>
      </w:r>
      <w:r w:rsidR="00043817">
        <w:rPr>
          <w:rFonts w:ascii="Arial" w:hAnsi="Arial" w:cs="Arial"/>
          <w:sz w:val="24"/>
          <w:szCs w:val="24"/>
        </w:rPr>
        <w:t>L</w:t>
      </w:r>
      <w:r w:rsidR="0031776C">
        <w:rPr>
          <w:rFonts w:ascii="Arial" w:hAnsi="Arial" w:cs="Arial"/>
          <w:sz w:val="24"/>
          <w:szCs w:val="24"/>
        </w:rPr>
        <w:t>ender</w:t>
      </w:r>
      <w:r w:rsidR="00043817">
        <w:rPr>
          <w:rFonts w:ascii="Arial" w:hAnsi="Arial" w:cs="Arial"/>
          <w:sz w:val="24"/>
          <w:szCs w:val="24"/>
        </w:rPr>
        <w:t>B</w:t>
      </w:r>
      <w:r w:rsidR="0031776C">
        <w:rPr>
          <w:rFonts w:ascii="Arial" w:hAnsi="Arial" w:cs="Arial"/>
          <w:sz w:val="24"/>
          <w:szCs w:val="24"/>
        </w:rPr>
        <w:t xml:space="preserve">ook está representado por </w:t>
      </w:r>
      <w:r w:rsidR="00043817">
        <w:rPr>
          <w:rFonts w:ascii="Arial" w:hAnsi="Arial" w:cs="Arial"/>
          <w:sz w:val="24"/>
          <w:szCs w:val="24"/>
        </w:rPr>
        <w:t>(</w:t>
      </w:r>
      <w:proofErr w:type="spellStart"/>
      <w:r w:rsidR="00043817">
        <w:rPr>
          <w:rFonts w:ascii="Arial" w:hAnsi="Arial" w:cs="Arial"/>
          <w:sz w:val="24"/>
          <w:szCs w:val="24"/>
        </w:rPr>
        <w:t>ab</w:t>
      </w:r>
      <w:proofErr w:type="spellEnd"/>
      <w:r w:rsidR="00043817">
        <w:rPr>
          <w:rFonts w:ascii="Arial" w:hAnsi="Arial" w:cs="Arial"/>
          <w:sz w:val="24"/>
          <w:szCs w:val="24"/>
        </w:rPr>
        <w:t xml:space="preserve">)’ e </w:t>
      </w:r>
      <w:r w:rsidR="0031776C">
        <w:rPr>
          <w:rFonts w:ascii="Arial" w:hAnsi="Arial" w:cs="Arial"/>
          <w:sz w:val="24"/>
          <w:szCs w:val="24"/>
        </w:rPr>
        <w:t>(</w:t>
      </w:r>
      <w:proofErr w:type="spellStart"/>
      <w:r w:rsidR="0031776C">
        <w:rPr>
          <w:rFonts w:ascii="Arial" w:hAnsi="Arial" w:cs="Arial"/>
          <w:sz w:val="24"/>
          <w:szCs w:val="24"/>
        </w:rPr>
        <w:t>ab</w:t>
      </w:r>
      <w:proofErr w:type="spellEnd"/>
      <w:r w:rsidR="0031776C">
        <w:rPr>
          <w:rFonts w:ascii="Arial" w:hAnsi="Arial" w:cs="Arial"/>
          <w:sz w:val="24"/>
          <w:szCs w:val="24"/>
        </w:rPr>
        <w:t>)’’.</w:t>
      </w:r>
      <w:r w:rsidR="0049600A">
        <w:rPr>
          <w:rFonts w:ascii="Arial" w:hAnsi="Arial" w:cs="Arial"/>
          <w:sz w:val="24"/>
          <w:szCs w:val="24"/>
        </w:rPr>
        <w:t xml:space="preserve"> </w:t>
      </w:r>
      <w:hyperlink r:id="rId4" w:history="1">
        <w:r w:rsidR="0049600A" w:rsidRPr="00166057">
          <w:rPr>
            <w:rStyle w:val="Hyperlink"/>
            <w:rFonts w:ascii="Arial" w:hAnsi="Arial" w:cs="Arial"/>
            <w:sz w:val="24"/>
            <w:szCs w:val="24"/>
          </w:rPr>
          <w:t>http://www.lenderbook.com/pagina.asp?IdMenu=69550</w:t>
        </w:r>
      </w:hyperlink>
      <w:r w:rsidR="0049600A">
        <w:rPr>
          <w:rFonts w:ascii="Arial" w:hAnsi="Arial" w:cs="Arial"/>
          <w:sz w:val="24"/>
          <w:szCs w:val="24"/>
        </w:rPr>
        <w:t xml:space="preserve"> </w:t>
      </w:r>
    </w:p>
    <w:p w:rsidR="00E16D5E" w:rsidRDefault="00EE051E" w:rsidP="00806F75">
      <w:pPr>
        <w:jc w:val="both"/>
        <w:rPr>
          <w:rFonts w:ascii="Arial" w:hAnsi="Arial" w:cs="Arial"/>
          <w:sz w:val="24"/>
          <w:szCs w:val="24"/>
        </w:rPr>
      </w:pPr>
      <w:r>
        <w:rPr>
          <w:rFonts w:ascii="Arial" w:hAnsi="Arial" w:cs="Arial"/>
          <w:sz w:val="24"/>
          <w:szCs w:val="24"/>
        </w:rPr>
        <w:t>Eles estabelecem probabilidades em que o sujeito se deixa absorver uma informação que irá transformar um conteúdo interno seu.</w:t>
      </w:r>
      <w:r w:rsidR="00546B42">
        <w:rPr>
          <w:rFonts w:ascii="Arial" w:hAnsi="Arial" w:cs="Arial"/>
          <w:sz w:val="24"/>
          <w:szCs w:val="24"/>
        </w:rPr>
        <w:t xml:space="preserve"> Além de estabe</w:t>
      </w:r>
      <w:r w:rsidR="009D7B14">
        <w:rPr>
          <w:rFonts w:ascii="Arial" w:hAnsi="Arial" w:cs="Arial"/>
          <w:sz w:val="24"/>
          <w:szCs w:val="24"/>
        </w:rPr>
        <w:t>le</w:t>
      </w:r>
      <w:r w:rsidR="00546B42">
        <w:rPr>
          <w:rFonts w:ascii="Arial" w:hAnsi="Arial" w:cs="Arial"/>
          <w:sz w:val="24"/>
          <w:szCs w:val="24"/>
        </w:rPr>
        <w:t xml:space="preserve">cer um endosso de que nada irá ser deslocado para o interior do indivíduo sem que o código interno de inserção esteja presente como um conteúdo </w:t>
      </w:r>
      <w:r w:rsidR="00F31633">
        <w:rPr>
          <w:rFonts w:ascii="Arial" w:hAnsi="Arial" w:cs="Arial"/>
          <w:sz w:val="24"/>
          <w:szCs w:val="24"/>
        </w:rPr>
        <w:t>válido para ser enviado ou encaminhado para a área exclusiva específica para o tipo de informação catalogada pelo indivíduo.</w:t>
      </w:r>
    </w:p>
    <w:p w:rsidR="00F31633" w:rsidRDefault="00F93EAD" w:rsidP="00806F75">
      <w:pPr>
        <w:jc w:val="both"/>
        <w:rPr>
          <w:rFonts w:ascii="Arial" w:hAnsi="Arial" w:cs="Arial"/>
          <w:sz w:val="24"/>
          <w:szCs w:val="24"/>
        </w:rPr>
      </w:pPr>
      <w:r>
        <w:rPr>
          <w:rFonts w:ascii="Arial" w:hAnsi="Arial" w:cs="Arial"/>
          <w:sz w:val="24"/>
          <w:szCs w:val="24"/>
        </w:rPr>
        <w:t xml:space="preserve">Por outro lado os indivíduos procuram muito mais se afetar por áreas de endosso concordantes no sentido que um receptor será muito mais flexível quando sua junção de encaixe estabelecer um vínculo entre </w:t>
      </w:r>
      <w:r w:rsidR="00740482">
        <w:rPr>
          <w:rFonts w:ascii="Arial" w:hAnsi="Arial" w:cs="Arial"/>
          <w:sz w:val="24"/>
          <w:szCs w:val="24"/>
        </w:rPr>
        <w:t>{(</w:t>
      </w:r>
      <w:r w:rsidR="006C0E7F">
        <w:rPr>
          <w:rFonts w:ascii="Arial" w:hAnsi="Arial" w:cs="Arial"/>
          <w:sz w:val="24"/>
          <w:szCs w:val="24"/>
        </w:rPr>
        <w:t>a</w:t>
      </w:r>
      <w:r w:rsidR="00740482">
        <w:rPr>
          <w:rFonts w:ascii="Arial" w:hAnsi="Arial" w:cs="Arial"/>
          <w:sz w:val="24"/>
          <w:szCs w:val="24"/>
        </w:rPr>
        <w:t xml:space="preserve">’1 </w:t>
      </w:r>
      <w:r w:rsidR="00740482">
        <w:rPr>
          <w:rFonts w:ascii="Arial" w:hAnsi="Arial" w:cs="Arial"/>
          <w:sz w:val="24"/>
          <w:szCs w:val="24"/>
        </w:rPr>
        <w:sym w:font="Symbol" w:char="F0C7"/>
      </w:r>
      <w:r w:rsidR="00740482">
        <w:rPr>
          <w:rFonts w:ascii="Arial" w:hAnsi="Arial" w:cs="Arial"/>
          <w:sz w:val="24"/>
          <w:szCs w:val="24"/>
        </w:rPr>
        <w:t xml:space="preserve">  </w:t>
      </w:r>
      <w:r w:rsidR="006C0E7F">
        <w:rPr>
          <w:rFonts w:ascii="Arial" w:hAnsi="Arial" w:cs="Arial"/>
          <w:sz w:val="24"/>
          <w:szCs w:val="24"/>
        </w:rPr>
        <w:t>b</w:t>
      </w:r>
      <w:r w:rsidR="00740482">
        <w:rPr>
          <w:rFonts w:ascii="Arial" w:hAnsi="Arial" w:cs="Arial"/>
          <w:sz w:val="24"/>
          <w:szCs w:val="24"/>
        </w:rPr>
        <w:t xml:space="preserve">’1) </w:t>
      </w:r>
      <w:proofErr w:type="gramStart"/>
      <w:r w:rsidR="00740482">
        <w:rPr>
          <w:rFonts w:ascii="Arial" w:hAnsi="Arial" w:cs="Arial"/>
          <w:sz w:val="24"/>
          <w:szCs w:val="24"/>
        </w:rPr>
        <w:t xml:space="preserve"> </w:t>
      </w:r>
      <w:r w:rsidR="00740482">
        <w:rPr>
          <w:rFonts w:ascii="Arial" w:hAnsi="Arial" w:cs="Arial"/>
          <w:sz w:val="24"/>
          <w:szCs w:val="24"/>
        </w:rPr>
        <w:sym w:font="Symbol" w:char="F0C8"/>
      </w:r>
      <w:r w:rsidR="00740482">
        <w:rPr>
          <w:rFonts w:ascii="Arial" w:hAnsi="Arial" w:cs="Arial"/>
          <w:sz w:val="24"/>
          <w:szCs w:val="24"/>
        </w:rPr>
        <w:t xml:space="preserve">  (</w:t>
      </w:r>
      <w:proofErr w:type="gramEnd"/>
      <w:r w:rsidR="006C0E7F">
        <w:rPr>
          <w:rFonts w:ascii="Arial" w:hAnsi="Arial" w:cs="Arial"/>
          <w:sz w:val="24"/>
          <w:szCs w:val="24"/>
        </w:rPr>
        <w:t>a</w:t>
      </w:r>
      <w:r w:rsidR="00740482">
        <w:rPr>
          <w:rFonts w:ascii="Arial" w:hAnsi="Arial" w:cs="Arial"/>
          <w:sz w:val="24"/>
          <w:szCs w:val="24"/>
        </w:rPr>
        <w:t xml:space="preserve">’2 </w:t>
      </w:r>
      <w:r w:rsidR="00740482">
        <w:rPr>
          <w:rFonts w:ascii="Arial" w:hAnsi="Arial" w:cs="Arial"/>
          <w:sz w:val="24"/>
          <w:szCs w:val="24"/>
        </w:rPr>
        <w:sym w:font="Symbol" w:char="F0C7"/>
      </w:r>
      <w:r w:rsidR="00740482">
        <w:rPr>
          <w:rFonts w:ascii="Arial" w:hAnsi="Arial" w:cs="Arial"/>
          <w:sz w:val="24"/>
          <w:szCs w:val="24"/>
        </w:rPr>
        <w:t xml:space="preserve">  </w:t>
      </w:r>
      <w:r w:rsidR="006C0E7F">
        <w:rPr>
          <w:rFonts w:ascii="Arial" w:hAnsi="Arial" w:cs="Arial"/>
          <w:sz w:val="24"/>
          <w:szCs w:val="24"/>
        </w:rPr>
        <w:t>b</w:t>
      </w:r>
      <w:r w:rsidR="00740482">
        <w:rPr>
          <w:rFonts w:ascii="Arial" w:hAnsi="Arial" w:cs="Arial"/>
          <w:sz w:val="24"/>
          <w:szCs w:val="24"/>
        </w:rPr>
        <w:t xml:space="preserve">’1)  </w:t>
      </w:r>
      <w:r w:rsidR="00740482">
        <w:rPr>
          <w:rFonts w:ascii="Arial" w:hAnsi="Arial" w:cs="Arial"/>
          <w:sz w:val="24"/>
          <w:szCs w:val="24"/>
        </w:rPr>
        <w:sym w:font="Symbol" w:char="F0C8"/>
      </w:r>
      <w:r w:rsidR="00740482">
        <w:rPr>
          <w:rFonts w:ascii="Arial" w:hAnsi="Arial" w:cs="Arial"/>
          <w:sz w:val="24"/>
          <w:szCs w:val="24"/>
        </w:rPr>
        <w:t xml:space="preserve"> (</w:t>
      </w:r>
      <w:r w:rsidR="006C0E7F">
        <w:rPr>
          <w:rFonts w:ascii="Arial" w:hAnsi="Arial" w:cs="Arial"/>
          <w:sz w:val="24"/>
          <w:szCs w:val="24"/>
        </w:rPr>
        <w:t>a</w:t>
      </w:r>
      <w:r w:rsidR="00740482">
        <w:rPr>
          <w:rFonts w:ascii="Arial" w:hAnsi="Arial" w:cs="Arial"/>
          <w:sz w:val="24"/>
          <w:szCs w:val="24"/>
        </w:rPr>
        <w:t xml:space="preserve">’1 </w:t>
      </w:r>
      <w:r w:rsidR="00740482">
        <w:rPr>
          <w:rFonts w:ascii="Arial" w:hAnsi="Arial" w:cs="Arial"/>
          <w:sz w:val="24"/>
          <w:szCs w:val="24"/>
        </w:rPr>
        <w:sym w:font="Symbol" w:char="F0C7"/>
      </w:r>
      <w:r w:rsidR="00740482">
        <w:rPr>
          <w:rFonts w:ascii="Arial" w:hAnsi="Arial" w:cs="Arial"/>
          <w:sz w:val="24"/>
          <w:szCs w:val="24"/>
        </w:rPr>
        <w:t xml:space="preserve">  </w:t>
      </w:r>
      <w:r w:rsidR="006C0E7F">
        <w:rPr>
          <w:rFonts w:ascii="Arial" w:hAnsi="Arial" w:cs="Arial"/>
          <w:sz w:val="24"/>
          <w:szCs w:val="24"/>
        </w:rPr>
        <w:t>a</w:t>
      </w:r>
      <w:r w:rsidR="00740482">
        <w:rPr>
          <w:rFonts w:ascii="Arial" w:hAnsi="Arial" w:cs="Arial"/>
          <w:sz w:val="24"/>
          <w:szCs w:val="24"/>
        </w:rPr>
        <w:t>’2) }</w:t>
      </w:r>
      <w:r w:rsidR="00740482">
        <w:rPr>
          <w:rFonts w:ascii="Arial" w:hAnsi="Arial" w:cs="Arial"/>
          <w:sz w:val="24"/>
          <w:szCs w:val="24"/>
        </w:rPr>
        <w:t xml:space="preserve"> quando o indivíduo B for o emissor; no sentido contrário, quando o indivíduo A for o emissor a lógica de afetação será: </w:t>
      </w:r>
      <w:r w:rsidR="00344061">
        <w:rPr>
          <w:rFonts w:ascii="Arial" w:hAnsi="Arial" w:cs="Arial"/>
          <w:sz w:val="24"/>
          <w:szCs w:val="24"/>
        </w:rPr>
        <w:t>{(</w:t>
      </w:r>
      <w:r w:rsidR="006C0E7F">
        <w:rPr>
          <w:rFonts w:ascii="Arial" w:hAnsi="Arial" w:cs="Arial"/>
          <w:sz w:val="24"/>
          <w:szCs w:val="24"/>
        </w:rPr>
        <w:t>b</w:t>
      </w:r>
      <w:r w:rsidR="00344061">
        <w:rPr>
          <w:rFonts w:ascii="Arial" w:hAnsi="Arial" w:cs="Arial"/>
          <w:sz w:val="24"/>
          <w:szCs w:val="24"/>
        </w:rPr>
        <w:t xml:space="preserve">’1 </w:t>
      </w:r>
      <w:r w:rsidR="00344061">
        <w:rPr>
          <w:rFonts w:ascii="Arial" w:hAnsi="Arial" w:cs="Arial"/>
          <w:sz w:val="24"/>
          <w:szCs w:val="24"/>
        </w:rPr>
        <w:sym w:font="Symbol" w:char="F0C7"/>
      </w:r>
      <w:r w:rsidR="00344061">
        <w:rPr>
          <w:rFonts w:ascii="Arial" w:hAnsi="Arial" w:cs="Arial"/>
          <w:sz w:val="24"/>
          <w:szCs w:val="24"/>
        </w:rPr>
        <w:t xml:space="preserve">  </w:t>
      </w:r>
      <w:r w:rsidR="006C0E7F">
        <w:rPr>
          <w:rFonts w:ascii="Arial" w:hAnsi="Arial" w:cs="Arial"/>
          <w:sz w:val="24"/>
          <w:szCs w:val="24"/>
        </w:rPr>
        <w:t>a</w:t>
      </w:r>
      <w:r w:rsidR="00344061">
        <w:rPr>
          <w:rFonts w:ascii="Arial" w:hAnsi="Arial" w:cs="Arial"/>
          <w:sz w:val="24"/>
          <w:szCs w:val="24"/>
        </w:rPr>
        <w:t xml:space="preserve">’1)  </w:t>
      </w:r>
      <w:r w:rsidR="00344061">
        <w:rPr>
          <w:rFonts w:ascii="Arial" w:hAnsi="Arial" w:cs="Arial"/>
          <w:sz w:val="24"/>
          <w:szCs w:val="24"/>
        </w:rPr>
        <w:sym w:font="Symbol" w:char="F0C8"/>
      </w:r>
      <w:r w:rsidR="00344061">
        <w:rPr>
          <w:rFonts w:ascii="Arial" w:hAnsi="Arial" w:cs="Arial"/>
          <w:sz w:val="24"/>
          <w:szCs w:val="24"/>
        </w:rPr>
        <w:t xml:space="preserve">  (</w:t>
      </w:r>
      <w:r w:rsidR="006C0E7F">
        <w:rPr>
          <w:rFonts w:ascii="Arial" w:hAnsi="Arial" w:cs="Arial"/>
          <w:sz w:val="24"/>
          <w:szCs w:val="24"/>
        </w:rPr>
        <w:t>b</w:t>
      </w:r>
      <w:r w:rsidR="00344061">
        <w:rPr>
          <w:rFonts w:ascii="Arial" w:hAnsi="Arial" w:cs="Arial"/>
          <w:sz w:val="24"/>
          <w:szCs w:val="24"/>
        </w:rPr>
        <w:t xml:space="preserve">’2 </w:t>
      </w:r>
      <w:r w:rsidR="00344061">
        <w:rPr>
          <w:rFonts w:ascii="Arial" w:hAnsi="Arial" w:cs="Arial"/>
          <w:sz w:val="24"/>
          <w:szCs w:val="24"/>
        </w:rPr>
        <w:sym w:font="Symbol" w:char="F0C7"/>
      </w:r>
      <w:r w:rsidR="00344061">
        <w:rPr>
          <w:rFonts w:ascii="Arial" w:hAnsi="Arial" w:cs="Arial"/>
          <w:sz w:val="24"/>
          <w:szCs w:val="24"/>
        </w:rPr>
        <w:t xml:space="preserve">  </w:t>
      </w:r>
      <w:r w:rsidR="006C0E7F">
        <w:rPr>
          <w:rFonts w:ascii="Arial" w:hAnsi="Arial" w:cs="Arial"/>
          <w:sz w:val="24"/>
          <w:szCs w:val="24"/>
        </w:rPr>
        <w:t>a</w:t>
      </w:r>
      <w:r w:rsidR="00344061">
        <w:rPr>
          <w:rFonts w:ascii="Arial" w:hAnsi="Arial" w:cs="Arial"/>
          <w:sz w:val="24"/>
          <w:szCs w:val="24"/>
        </w:rPr>
        <w:t xml:space="preserve">’1)  </w:t>
      </w:r>
      <w:r w:rsidR="00344061">
        <w:rPr>
          <w:rFonts w:ascii="Arial" w:hAnsi="Arial" w:cs="Arial"/>
          <w:sz w:val="24"/>
          <w:szCs w:val="24"/>
        </w:rPr>
        <w:sym w:font="Symbol" w:char="F0C8"/>
      </w:r>
      <w:r w:rsidR="00344061">
        <w:rPr>
          <w:rFonts w:ascii="Arial" w:hAnsi="Arial" w:cs="Arial"/>
          <w:sz w:val="24"/>
          <w:szCs w:val="24"/>
        </w:rPr>
        <w:t xml:space="preserve"> (</w:t>
      </w:r>
      <w:r w:rsidR="006C0E7F">
        <w:rPr>
          <w:rFonts w:ascii="Arial" w:hAnsi="Arial" w:cs="Arial"/>
          <w:sz w:val="24"/>
          <w:szCs w:val="24"/>
        </w:rPr>
        <w:t>b</w:t>
      </w:r>
      <w:r w:rsidR="00344061">
        <w:rPr>
          <w:rFonts w:ascii="Arial" w:hAnsi="Arial" w:cs="Arial"/>
          <w:sz w:val="24"/>
          <w:szCs w:val="24"/>
        </w:rPr>
        <w:t xml:space="preserve">’1 </w:t>
      </w:r>
      <w:r w:rsidR="00344061">
        <w:rPr>
          <w:rFonts w:ascii="Arial" w:hAnsi="Arial" w:cs="Arial"/>
          <w:sz w:val="24"/>
          <w:szCs w:val="24"/>
        </w:rPr>
        <w:sym w:font="Symbol" w:char="F0C7"/>
      </w:r>
      <w:r w:rsidR="00344061">
        <w:rPr>
          <w:rFonts w:ascii="Arial" w:hAnsi="Arial" w:cs="Arial"/>
          <w:sz w:val="24"/>
          <w:szCs w:val="24"/>
        </w:rPr>
        <w:t xml:space="preserve">  </w:t>
      </w:r>
      <w:r w:rsidR="006C0E7F">
        <w:rPr>
          <w:rFonts w:ascii="Arial" w:hAnsi="Arial" w:cs="Arial"/>
          <w:sz w:val="24"/>
          <w:szCs w:val="24"/>
        </w:rPr>
        <w:t>b</w:t>
      </w:r>
      <w:r w:rsidR="00344061">
        <w:rPr>
          <w:rFonts w:ascii="Arial" w:hAnsi="Arial" w:cs="Arial"/>
          <w:sz w:val="24"/>
          <w:szCs w:val="24"/>
        </w:rPr>
        <w:t>’2) }</w:t>
      </w:r>
      <w:r w:rsidR="005C20CF">
        <w:rPr>
          <w:rFonts w:ascii="Arial" w:hAnsi="Arial" w:cs="Arial"/>
          <w:sz w:val="24"/>
          <w:szCs w:val="24"/>
        </w:rPr>
        <w:t>.</w:t>
      </w:r>
    </w:p>
    <w:p w:rsidR="00373164" w:rsidRDefault="00373164" w:rsidP="00806F75">
      <w:pPr>
        <w:jc w:val="both"/>
        <w:rPr>
          <w:rFonts w:ascii="Arial" w:hAnsi="Arial" w:cs="Arial"/>
          <w:sz w:val="24"/>
          <w:szCs w:val="24"/>
        </w:rPr>
      </w:pPr>
      <w:r>
        <w:rPr>
          <w:rFonts w:ascii="Arial" w:hAnsi="Arial" w:cs="Arial"/>
          <w:sz w:val="24"/>
          <w:szCs w:val="24"/>
        </w:rPr>
        <w:t>Porque assim como os amantes é o sujeito receptor canalizador de uma concordância de afeição em que é fundamental para a formação do circuito lógico da afetação.</w:t>
      </w:r>
    </w:p>
    <w:p w:rsidR="00373164" w:rsidRDefault="0036320C" w:rsidP="00806F75">
      <w:pPr>
        <w:jc w:val="both"/>
        <w:rPr>
          <w:rFonts w:ascii="Arial" w:hAnsi="Arial" w:cs="Arial"/>
          <w:sz w:val="24"/>
          <w:szCs w:val="24"/>
        </w:rPr>
      </w:pPr>
      <w:r>
        <w:rPr>
          <w:rFonts w:ascii="Arial" w:hAnsi="Arial" w:cs="Arial"/>
          <w:sz w:val="24"/>
          <w:szCs w:val="24"/>
        </w:rPr>
        <w:lastRenderedPageBreak/>
        <w:t xml:space="preserve">Porém o atrito se forma quando a relação </w:t>
      </w:r>
      <w:r>
        <w:rPr>
          <w:rFonts w:ascii="Arial" w:hAnsi="Arial" w:cs="Arial"/>
          <w:sz w:val="24"/>
          <w:szCs w:val="24"/>
        </w:rPr>
        <w:t>{(</w:t>
      </w:r>
      <w:r w:rsidR="006C0E7F">
        <w:rPr>
          <w:rFonts w:ascii="Arial" w:hAnsi="Arial" w:cs="Arial"/>
          <w:sz w:val="24"/>
          <w:szCs w:val="24"/>
        </w:rPr>
        <w:t>a</w:t>
      </w:r>
      <w:r>
        <w:rPr>
          <w:rFonts w:ascii="Arial" w:hAnsi="Arial" w:cs="Arial"/>
          <w:sz w:val="24"/>
          <w:szCs w:val="24"/>
        </w:rPr>
        <w:t xml:space="preserve">’1 </w:t>
      </w:r>
      <w:r>
        <w:rPr>
          <w:rFonts w:ascii="Arial" w:hAnsi="Arial" w:cs="Arial"/>
          <w:sz w:val="24"/>
          <w:szCs w:val="24"/>
        </w:rPr>
        <w:sym w:font="Symbol" w:char="F0C7"/>
      </w:r>
      <w:r>
        <w:rPr>
          <w:rFonts w:ascii="Arial" w:hAnsi="Arial" w:cs="Arial"/>
          <w:sz w:val="24"/>
          <w:szCs w:val="24"/>
        </w:rPr>
        <w:t xml:space="preserve">  </w:t>
      </w:r>
      <w:r w:rsidR="006C0E7F">
        <w:rPr>
          <w:rFonts w:ascii="Arial" w:hAnsi="Arial" w:cs="Arial"/>
          <w:sz w:val="24"/>
          <w:szCs w:val="24"/>
        </w:rPr>
        <w:t>b</w:t>
      </w:r>
      <w:r>
        <w:rPr>
          <w:rFonts w:ascii="Arial" w:hAnsi="Arial" w:cs="Arial"/>
          <w:sz w:val="24"/>
          <w:szCs w:val="24"/>
        </w:rPr>
        <w:t>’2)</w:t>
      </w:r>
      <w:proofErr w:type="gramStart"/>
      <w:r>
        <w:rPr>
          <w:rFonts w:ascii="Arial" w:hAnsi="Arial" w:cs="Arial"/>
          <w:sz w:val="24"/>
          <w:szCs w:val="24"/>
        </w:rPr>
        <w:t xml:space="preserve">  </w:t>
      </w:r>
      <w:r>
        <w:rPr>
          <w:rFonts w:ascii="Arial" w:hAnsi="Arial" w:cs="Arial"/>
          <w:sz w:val="24"/>
          <w:szCs w:val="24"/>
        </w:rPr>
        <w:sym w:font="Symbol" w:char="F0C8"/>
      </w:r>
      <w:r>
        <w:rPr>
          <w:rFonts w:ascii="Arial" w:hAnsi="Arial" w:cs="Arial"/>
          <w:sz w:val="24"/>
          <w:szCs w:val="24"/>
        </w:rPr>
        <w:t xml:space="preserve"> (</w:t>
      </w:r>
      <w:proofErr w:type="gramEnd"/>
      <w:r w:rsidR="006C0E7F">
        <w:rPr>
          <w:rFonts w:ascii="Arial" w:hAnsi="Arial" w:cs="Arial"/>
          <w:sz w:val="24"/>
          <w:szCs w:val="24"/>
        </w:rPr>
        <w:t>a</w:t>
      </w:r>
      <w:r>
        <w:rPr>
          <w:rFonts w:ascii="Arial" w:hAnsi="Arial" w:cs="Arial"/>
          <w:sz w:val="24"/>
          <w:szCs w:val="24"/>
        </w:rPr>
        <w:t xml:space="preserve">’2 </w:t>
      </w:r>
      <w:r>
        <w:rPr>
          <w:rFonts w:ascii="Arial" w:hAnsi="Arial" w:cs="Arial"/>
          <w:sz w:val="24"/>
          <w:szCs w:val="24"/>
        </w:rPr>
        <w:sym w:font="Symbol" w:char="F0C7"/>
      </w:r>
      <w:r>
        <w:rPr>
          <w:rFonts w:ascii="Arial" w:hAnsi="Arial" w:cs="Arial"/>
          <w:sz w:val="24"/>
          <w:szCs w:val="24"/>
        </w:rPr>
        <w:t xml:space="preserve">  </w:t>
      </w:r>
      <w:r w:rsidR="006C0E7F">
        <w:rPr>
          <w:rFonts w:ascii="Arial" w:hAnsi="Arial" w:cs="Arial"/>
          <w:sz w:val="24"/>
          <w:szCs w:val="24"/>
        </w:rPr>
        <w:t>b</w:t>
      </w:r>
      <w:r>
        <w:rPr>
          <w:rFonts w:ascii="Arial" w:hAnsi="Arial" w:cs="Arial"/>
          <w:sz w:val="24"/>
          <w:szCs w:val="24"/>
        </w:rPr>
        <w:t xml:space="preserve">’1)   </w:t>
      </w:r>
      <w:r>
        <w:rPr>
          <w:rFonts w:ascii="Arial" w:hAnsi="Arial" w:cs="Arial"/>
          <w:sz w:val="24"/>
          <w:szCs w:val="24"/>
        </w:rPr>
        <w:sym w:font="Symbol" w:char="F0C8"/>
      </w:r>
      <w:r>
        <w:rPr>
          <w:rFonts w:ascii="Arial" w:hAnsi="Arial" w:cs="Arial"/>
          <w:sz w:val="24"/>
          <w:szCs w:val="24"/>
        </w:rPr>
        <w:t xml:space="preserve"> (</w:t>
      </w:r>
      <w:r w:rsidR="006C0E7F">
        <w:rPr>
          <w:rFonts w:ascii="Arial" w:hAnsi="Arial" w:cs="Arial"/>
          <w:sz w:val="24"/>
          <w:szCs w:val="24"/>
        </w:rPr>
        <w:t>a</w:t>
      </w:r>
      <w:r>
        <w:rPr>
          <w:rFonts w:ascii="Arial" w:hAnsi="Arial" w:cs="Arial"/>
          <w:sz w:val="24"/>
          <w:szCs w:val="24"/>
        </w:rPr>
        <w:t xml:space="preserve">’2 </w:t>
      </w:r>
      <w:r>
        <w:rPr>
          <w:rFonts w:ascii="Arial" w:hAnsi="Arial" w:cs="Arial"/>
          <w:sz w:val="24"/>
          <w:szCs w:val="24"/>
        </w:rPr>
        <w:sym w:font="Symbol" w:char="F0C7"/>
      </w:r>
      <w:r>
        <w:rPr>
          <w:rFonts w:ascii="Arial" w:hAnsi="Arial" w:cs="Arial"/>
          <w:sz w:val="24"/>
          <w:szCs w:val="24"/>
        </w:rPr>
        <w:t xml:space="preserve">  </w:t>
      </w:r>
      <w:r w:rsidR="006C0E7F">
        <w:rPr>
          <w:rFonts w:ascii="Arial" w:hAnsi="Arial" w:cs="Arial"/>
          <w:sz w:val="24"/>
          <w:szCs w:val="24"/>
        </w:rPr>
        <w:t>b</w:t>
      </w:r>
      <w:r>
        <w:rPr>
          <w:rFonts w:ascii="Arial" w:hAnsi="Arial" w:cs="Arial"/>
          <w:sz w:val="24"/>
          <w:szCs w:val="24"/>
        </w:rPr>
        <w:t xml:space="preserve">’2)   </w:t>
      </w:r>
      <w:r>
        <w:rPr>
          <w:rFonts w:ascii="Arial" w:hAnsi="Arial" w:cs="Arial"/>
          <w:sz w:val="24"/>
          <w:szCs w:val="24"/>
        </w:rPr>
        <w:sym w:font="Symbol" w:char="F0C8"/>
      </w:r>
      <w:r>
        <w:rPr>
          <w:rFonts w:ascii="Arial" w:hAnsi="Arial" w:cs="Arial"/>
          <w:sz w:val="24"/>
          <w:szCs w:val="24"/>
        </w:rPr>
        <w:t xml:space="preserve"> (</w:t>
      </w:r>
      <w:r w:rsidR="006C0E7F">
        <w:rPr>
          <w:rFonts w:ascii="Arial" w:hAnsi="Arial" w:cs="Arial"/>
          <w:sz w:val="24"/>
          <w:szCs w:val="24"/>
        </w:rPr>
        <w:t>a</w:t>
      </w:r>
      <w:r>
        <w:rPr>
          <w:rFonts w:ascii="Arial" w:hAnsi="Arial" w:cs="Arial"/>
          <w:sz w:val="24"/>
          <w:szCs w:val="24"/>
        </w:rPr>
        <w:t xml:space="preserve">’1 </w:t>
      </w:r>
      <w:r>
        <w:rPr>
          <w:rFonts w:ascii="Arial" w:hAnsi="Arial" w:cs="Arial"/>
          <w:sz w:val="24"/>
          <w:szCs w:val="24"/>
        </w:rPr>
        <w:sym w:font="Symbol" w:char="F0C7"/>
      </w:r>
      <w:r>
        <w:rPr>
          <w:rFonts w:ascii="Arial" w:hAnsi="Arial" w:cs="Arial"/>
          <w:sz w:val="24"/>
          <w:szCs w:val="24"/>
        </w:rPr>
        <w:t xml:space="preserve">  </w:t>
      </w:r>
      <w:r w:rsidR="006C0E7F">
        <w:rPr>
          <w:rFonts w:ascii="Arial" w:hAnsi="Arial" w:cs="Arial"/>
          <w:sz w:val="24"/>
          <w:szCs w:val="24"/>
        </w:rPr>
        <w:t>a</w:t>
      </w:r>
      <w:r>
        <w:rPr>
          <w:rFonts w:ascii="Arial" w:hAnsi="Arial" w:cs="Arial"/>
          <w:sz w:val="24"/>
          <w:szCs w:val="24"/>
        </w:rPr>
        <w:t>’2) } para o sujeito A</w:t>
      </w:r>
      <w:r>
        <w:rPr>
          <w:rFonts w:ascii="Arial" w:hAnsi="Arial" w:cs="Arial"/>
          <w:sz w:val="24"/>
          <w:szCs w:val="24"/>
        </w:rPr>
        <w:t xml:space="preserve"> receptor entra em choque com a relação </w:t>
      </w:r>
      <w:r w:rsidR="008C11A4">
        <w:rPr>
          <w:rFonts w:ascii="Arial" w:hAnsi="Arial" w:cs="Arial"/>
          <w:sz w:val="24"/>
          <w:szCs w:val="24"/>
        </w:rPr>
        <w:t>{(</w:t>
      </w:r>
      <w:r w:rsidR="006C0E7F">
        <w:rPr>
          <w:rFonts w:ascii="Arial" w:hAnsi="Arial" w:cs="Arial"/>
          <w:sz w:val="24"/>
          <w:szCs w:val="24"/>
        </w:rPr>
        <w:t>b</w:t>
      </w:r>
      <w:r w:rsidR="008C11A4">
        <w:rPr>
          <w:rFonts w:ascii="Arial" w:hAnsi="Arial" w:cs="Arial"/>
          <w:sz w:val="24"/>
          <w:szCs w:val="24"/>
        </w:rPr>
        <w:t xml:space="preserve">’1 </w:t>
      </w:r>
      <w:r w:rsidR="008C11A4">
        <w:rPr>
          <w:rFonts w:ascii="Arial" w:hAnsi="Arial" w:cs="Arial"/>
          <w:sz w:val="24"/>
          <w:szCs w:val="24"/>
        </w:rPr>
        <w:sym w:font="Symbol" w:char="F0C7"/>
      </w:r>
      <w:r w:rsidR="008C11A4">
        <w:rPr>
          <w:rFonts w:ascii="Arial" w:hAnsi="Arial" w:cs="Arial"/>
          <w:sz w:val="24"/>
          <w:szCs w:val="24"/>
        </w:rPr>
        <w:t xml:space="preserve">  </w:t>
      </w:r>
      <w:r w:rsidR="006C0E7F">
        <w:rPr>
          <w:rFonts w:ascii="Arial" w:hAnsi="Arial" w:cs="Arial"/>
          <w:sz w:val="24"/>
          <w:szCs w:val="24"/>
        </w:rPr>
        <w:t>a</w:t>
      </w:r>
      <w:r w:rsidR="008C11A4">
        <w:rPr>
          <w:rFonts w:ascii="Arial" w:hAnsi="Arial" w:cs="Arial"/>
          <w:sz w:val="24"/>
          <w:szCs w:val="24"/>
        </w:rPr>
        <w:t xml:space="preserve">’2)  </w:t>
      </w:r>
      <w:r w:rsidR="008C11A4">
        <w:rPr>
          <w:rFonts w:ascii="Arial" w:hAnsi="Arial" w:cs="Arial"/>
          <w:sz w:val="24"/>
          <w:szCs w:val="24"/>
        </w:rPr>
        <w:sym w:font="Symbol" w:char="F0C8"/>
      </w:r>
      <w:r w:rsidR="008C11A4">
        <w:rPr>
          <w:rFonts w:ascii="Arial" w:hAnsi="Arial" w:cs="Arial"/>
          <w:sz w:val="24"/>
          <w:szCs w:val="24"/>
        </w:rPr>
        <w:t xml:space="preserve"> (</w:t>
      </w:r>
      <w:r w:rsidR="006C0E7F">
        <w:rPr>
          <w:rFonts w:ascii="Arial" w:hAnsi="Arial" w:cs="Arial"/>
          <w:sz w:val="24"/>
          <w:szCs w:val="24"/>
        </w:rPr>
        <w:t>b</w:t>
      </w:r>
      <w:r w:rsidR="008C11A4">
        <w:rPr>
          <w:rFonts w:ascii="Arial" w:hAnsi="Arial" w:cs="Arial"/>
          <w:sz w:val="24"/>
          <w:szCs w:val="24"/>
        </w:rPr>
        <w:t xml:space="preserve">’2 </w:t>
      </w:r>
      <w:r w:rsidR="008C11A4">
        <w:rPr>
          <w:rFonts w:ascii="Arial" w:hAnsi="Arial" w:cs="Arial"/>
          <w:sz w:val="24"/>
          <w:szCs w:val="24"/>
        </w:rPr>
        <w:sym w:font="Symbol" w:char="F0C7"/>
      </w:r>
      <w:r w:rsidR="008C11A4">
        <w:rPr>
          <w:rFonts w:ascii="Arial" w:hAnsi="Arial" w:cs="Arial"/>
          <w:sz w:val="24"/>
          <w:szCs w:val="24"/>
        </w:rPr>
        <w:t xml:space="preserve">  </w:t>
      </w:r>
      <w:r w:rsidR="006C0E7F">
        <w:rPr>
          <w:rFonts w:ascii="Arial" w:hAnsi="Arial" w:cs="Arial"/>
          <w:sz w:val="24"/>
          <w:szCs w:val="24"/>
        </w:rPr>
        <w:t>a</w:t>
      </w:r>
      <w:r w:rsidR="008C11A4">
        <w:rPr>
          <w:rFonts w:ascii="Arial" w:hAnsi="Arial" w:cs="Arial"/>
          <w:sz w:val="24"/>
          <w:szCs w:val="24"/>
        </w:rPr>
        <w:t xml:space="preserve">’1)   </w:t>
      </w:r>
      <w:r w:rsidR="008C11A4">
        <w:rPr>
          <w:rFonts w:ascii="Arial" w:hAnsi="Arial" w:cs="Arial"/>
          <w:sz w:val="24"/>
          <w:szCs w:val="24"/>
        </w:rPr>
        <w:sym w:font="Symbol" w:char="F0C8"/>
      </w:r>
      <w:r w:rsidR="008C11A4">
        <w:rPr>
          <w:rFonts w:ascii="Arial" w:hAnsi="Arial" w:cs="Arial"/>
          <w:sz w:val="24"/>
          <w:szCs w:val="24"/>
        </w:rPr>
        <w:t xml:space="preserve"> (</w:t>
      </w:r>
      <w:r w:rsidR="006C0E7F">
        <w:rPr>
          <w:rFonts w:ascii="Arial" w:hAnsi="Arial" w:cs="Arial"/>
          <w:sz w:val="24"/>
          <w:szCs w:val="24"/>
        </w:rPr>
        <w:t>b</w:t>
      </w:r>
      <w:r w:rsidR="008C11A4">
        <w:rPr>
          <w:rFonts w:ascii="Arial" w:hAnsi="Arial" w:cs="Arial"/>
          <w:sz w:val="24"/>
          <w:szCs w:val="24"/>
        </w:rPr>
        <w:t xml:space="preserve">’2 </w:t>
      </w:r>
      <w:r w:rsidR="008C11A4">
        <w:rPr>
          <w:rFonts w:ascii="Arial" w:hAnsi="Arial" w:cs="Arial"/>
          <w:sz w:val="24"/>
          <w:szCs w:val="24"/>
        </w:rPr>
        <w:sym w:font="Symbol" w:char="F0C7"/>
      </w:r>
      <w:r w:rsidR="008C11A4">
        <w:rPr>
          <w:rFonts w:ascii="Arial" w:hAnsi="Arial" w:cs="Arial"/>
          <w:sz w:val="24"/>
          <w:szCs w:val="24"/>
        </w:rPr>
        <w:t xml:space="preserve">  </w:t>
      </w:r>
      <w:r w:rsidR="006C0E7F">
        <w:rPr>
          <w:rFonts w:ascii="Arial" w:hAnsi="Arial" w:cs="Arial"/>
          <w:sz w:val="24"/>
          <w:szCs w:val="24"/>
        </w:rPr>
        <w:t>a</w:t>
      </w:r>
      <w:r w:rsidR="008C11A4">
        <w:rPr>
          <w:rFonts w:ascii="Arial" w:hAnsi="Arial" w:cs="Arial"/>
          <w:sz w:val="24"/>
          <w:szCs w:val="24"/>
        </w:rPr>
        <w:t xml:space="preserve">’2)  </w:t>
      </w:r>
      <w:r w:rsidR="008C11A4">
        <w:rPr>
          <w:rFonts w:ascii="Arial" w:hAnsi="Arial" w:cs="Arial"/>
          <w:sz w:val="24"/>
          <w:szCs w:val="24"/>
        </w:rPr>
        <w:sym w:font="Symbol" w:char="F0C8"/>
      </w:r>
      <w:r w:rsidR="008C11A4">
        <w:rPr>
          <w:rFonts w:ascii="Arial" w:hAnsi="Arial" w:cs="Arial"/>
          <w:sz w:val="24"/>
          <w:szCs w:val="24"/>
        </w:rPr>
        <w:t xml:space="preserve"> (</w:t>
      </w:r>
      <w:r w:rsidR="006C0E7F">
        <w:rPr>
          <w:rFonts w:ascii="Arial" w:hAnsi="Arial" w:cs="Arial"/>
          <w:sz w:val="24"/>
          <w:szCs w:val="24"/>
        </w:rPr>
        <w:t>b</w:t>
      </w:r>
      <w:r w:rsidR="008C11A4">
        <w:rPr>
          <w:rFonts w:ascii="Arial" w:hAnsi="Arial" w:cs="Arial"/>
          <w:sz w:val="24"/>
          <w:szCs w:val="24"/>
        </w:rPr>
        <w:t xml:space="preserve">’1 </w:t>
      </w:r>
      <w:r w:rsidR="008C11A4">
        <w:rPr>
          <w:rFonts w:ascii="Arial" w:hAnsi="Arial" w:cs="Arial"/>
          <w:sz w:val="24"/>
          <w:szCs w:val="24"/>
        </w:rPr>
        <w:sym w:font="Symbol" w:char="F0C7"/>
      </w:r>
      <w:r w:rsidR="008C11A4">
        <w:rPr>
          <w:rFonts w:ascii="Arial" w:hAnsi="Arial" w:cs="Arial"/>
          <w:sz w:val="24"/>
          <w:szCs w:val="24"/>
        </w:rPr>
        <w:t xml:space="preserve">  </w:t>
      </w:r>
      <w:r w:rsidR="006C0E7F">
        <w:rPr>
          <w:rFonts w:ascii="Arial" w:hAnsi="Arial" w:cs="Arial"/>
          <w:sz w:val="24"/>
          <w:szCs w:val="24"/>
        </w:rPr>
        <w:t>b</w:t>
      </w:r>
      <w:r w:rsidR="008C11A4">
        <w:rPr>
          <w:rFonts w:ascii="Arial" w:hAnsi="Arial" w:cs="Arial"/>
          <w:sz w:val="24"/>
          <w:szCs w:val="24"/>
        </w:rPr>
        <w:t>’2) }</w:t>
      </w:r>
      <w:r w:rsidR="008C11A4">
        <w:rPr>
          <w:rFonts w:ascii="Arial" w:hAnsi="Arial" w:cs="Arial"/>
          <w:sz w:val="24"/>
          <w:szCs w:val="24"/>
        </w:rPr>
        <w:t xml:space="preserve"> do seu par relacional.</w:t>
      </w:r>
      <w:r w:rsidR="00160AEC">
        <w:rPr>
          <w:rFonts w:ascii="Arial" w:hAnsi="Arial" w:cs="Arial"/>
          <w:sz w:val="24"/>
          <w:szCs w:val="24"/>
        </w:rPr>
        <w:t xml:space="preserve"> Onde a resultante é o sofrimento, a intemperança, a aproximação da necessidade interna do extermínio do outro, do avanço da influência negativa de um indivíduo sobre o outro, da dor, da opressão, </w:t>
      </w:r>
      <w:r w:rsidR="001B44E5">
        <w:rPr>
          <w:rFonts w:ascii="Arial" w:hAnsi="Arial" w:cs="Arial"/>
          <w:sz w:val="24"/>
          <w:szCs w:val="24"/>
        </w:rPr>
        <w:t>rancor, ódio e depressão.</w:t>
      </w:r>
    </w:p>
    <w:p w:rsidR="001B44E5" w:rsidRDefault="000370FF" w:rsidP="00806F75">
      <w:pPr>
        <w:jc w:val="both"/>
        <w:rPr>
          <w:rFonts w:ascii="Arial" w:hAnsi="Arial" w:cs="Arial"/>
          <w:sz w:val="24"/>
          <w:szCs w:val="24"/>
        </w:rPr>
      </w:pPr>
      <w:r>
        <w:rPr>
          <w:rFonts w:ascii="Arial" w:hAnsi="Arial" w:cs="Arial"/>
          <w:sz w:val="24"/>
          <w:szCs w:val="24"/>
        </w:rPr>
        <w:t>Max Diniz Cruzeiro</w:t>
      </w:r>
    </w:p>
    <w:p w:rsidR="000370FF" w:rsidRDefault="000370FF" w:rsidP="000370FF">
      <w:pPr>
        <w:spacing w:after="0" w:line="240" w:lineRule="auto"/>
        <w:jc w:val="both"/>
        <w:rPr>
          <w:rFonts w:ascii="Arial" w:hAnsi="Arial" w:cs="Arial"/>
          <w:sz w:val="24"/>
          <w:szCs w:val="24"/>
        </w:rPr>
      </w:pPr>
      <w:r>
        <w:rPr>
          <w:rFonts w:ascii="Arial" w:hAnsi="Arial" w:cs="Arial"/>
          <w:sz w:val="24"/>
          <w:szCs w:val="24"/>
        </w:rPr>
        <w:t>Neurocientista Clínico</w:t>
      </w:r>
    </w:p>
    <w:p w:rsidR="000370FF" w:rsidRDefault="000370FF" w:rsidP="000370FF">
      <w:pPr>
        <w:spacing w:after="0" w:line="240" w:lineRule="auto"/>
        <w:jc w:val="both"/>
        <w:rPr>
          <w:rFonts w:ascii="Arial" w:hAnsi="Arial" w:cs="Arial"/>
          <w:sz w:val="24"/>
          <w:szCs w:val="24"/>
        </w:rPr>
      </w:pPr>
      <w:r>
        <w:rPr>
          <w:rFonts w:ascii="Arial" w:hAnsi="Arial" w:cs="Arial"/>
          <w:sz w:val="24"/>
          <w:szCs w:val="24"/>
        </w:rPr>
        <w:t>Psicopedagogo Clínico</w:t>
      </w:r>
    </w:p>
    <w:p w:rsidR="000370FF" w:rsidRDefault="000370FF" w:rsidP="000370FF">
      <w:pPr>
        <w:spacing w:after="0" w:line="240" w:lineRule="auto"/>
        <w:jc w:val="both"/>
        <w:rPr>
          <w:rFonts w:ascii="Arial" w:hAnsi="Arial" w:cs="Arial"/>
          <w:sz w:val="24"/>
          <w:szCs w:val="24"/>
        </w:rPr>
      </w:pPr>
      <w:r>
        <w:rPr>
          <w:rFonts w:ascii="Arial" w:hAnsi="Arial" w:cs="Arial"/>
          <w:sz w:val="24"/>
          <w:szCs w:val="24"/>
        </w:rPr>
        <w:t>Estudante de Teoria Psicanalítica</w:t>
      </w:r>
    </w:p>
    <w:p w:rsidR="0097758E" w:rsidRDefault="0097758E" w:rsidP="00806F75">
      <w:pPr>
        <w:jc w:val="both"/>
        <w:rPr>
          <w:rFonts w:ascii="Arial" w:hAnsi="Arial" w:cs="Arial"/>
          <w:sz w:val="24"/>
          <w:szCs w:val="24"/>
        </w:rPr>
      </w:pPr>
    </w:p>
    <w:p w:rsidR="00F60FD2" w:rsidRPr="00EF689B" w:rsidRDefault="00F60FD2" w:rsidP="00806F75">
      <w:pPr>
        <w:jc w:val="both"/>
        <w:rPr>
          <w:rFonts w:ascii="Arial" w:hAnsi="Arial" w:cs="Arial"/>
          <w:sz w:val="24"/>
          <w:szCs w:val="24"/>
        </w:rPr>
      </w:pPr>
      <w:bookmarkStart w:id="0" w:name="_GoBack"/>
      <w:bookmarkEnd w:id="0"/>
    </w:p>
    <w:sectPr w:rsidR="00F60FD2" w:rsidRPr="00EF68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9B"/>
    <w:rsid w:val="00010AB3"/>
    <w:rsid w:val="000271CB"/>
    <w:rsid w:val="000357BD"/>
    <w:rsid w:val="000370FF"/>
    <w:rsid w:val="00043817"/>
    <w:rsid w:val="00071117"/>
    <w:rsid w:val="000A2026"/>
    <w:rsid w:val="000D3440"/>
    <w:rsid w:val="00132EEC"/>
    <w:rsid w:val="0014164A"/>
    <w:rsid w:val="00160AEC"/>
    <w:rsid w:val="001B44E5"/>
    <w:rsid w:val="00204857"/>
    <w:rsid w:val="00234CC8"/>
    <w:rsid w:val="002A4AEF"/>
    <w:rsid w:val="002B08D3"/>
    <w:rsid w:val="002F0D57"/>
    <w:rsid w:val="00301223"/>
    <w:rsid w:val="0031776C"/>
    <w:rsid w:val="00344061"/>
    <w:rsid w:val="0036320C"/>
    <w:rsid w:val="00373164"/>
    <w:rsid w:val="003827BD"/>
    <w:rsid w:val="003A041D"/>
    <w:rsid w:val="003C0AF1"/>
    <w:rsid w:val="003F098C"/>
    <w:rsid w:val="003F3DF0"/>
    <w:rsid w:val="003F4EA1"/>
    <w:rsid w:val="004043C2"/>
    <w:rsid w:val="00423F1D"/>
    <w:rsid w:val="00427AE9"/>
    <w:rsid w:val="00440B1C"/>
    <w:rsid w:val="004742C8"/>
    <w:rsid w:val="0048581E"/>
    <w:rsid w:val="0049600A"/>
    <w:rsid w:val="004F558A"/>
    <w:rsid w:val="00546B42"/>
    <w:rsid w:val="00556594"/>
    <w:rsid w:val="005A26EA"/>
    <w:rsid w:val="005C20CF"/>
    <w:rsid w:val="005F6A59"/>
    <w:rsid w:val="00607E7D"/>
    <w:rsid w:val="00620717"/>
    <w:rsid w:val="006C0E7F"/>
    <w:rsid w:val="006C23B8"/>
    <w:rsid w:val="006F5DB7"/>
    <w:rsid w:val="0073336A"/>
    <w:rsid w:val="00740482"/>
    <w:rsid w:val="00744C0E"/>
    <w:rsid w:val="00745380"/>
    <w:rsid w:val="00746B16"/>
    <w:rsid w:val="0076718B"/>
    <w:rsid w:val="00793E36"/>
    <w:rsid w:val="007D3F54"/>
    <w:rsid w:val="007F1A15"/>
    <w:rsid w:val="00806F75"/>
    <w:rsid w:val="00807D42"/>
    <w:rsid w:val="00851A72"/>
    <w:rsid w:val="008572A5"/>
    <w:rsid w:val="00896339"/>
    <w:rsid w:val="008A7A77"/>
    <w:rsid w:val="008B2A14"/>
    <w:rsid w:val="008C11A4"/>
    <w:rsid w:val="0097758E"/>
    <w:rsid w:val="009A6C97"/>
    <w:rsid w:val="009D76A7"/>
    <w:rsid w:val="009D7B14"/>
    <w:rsid w:val="00A37483"/>
    <w:rsid w:val="00A5745C"/>
    <w:rsid w:val="00A739D1"/>
    <w:rsid w:val="00AA21AA"/>
    <w:rsid w:val="00B11CA9"/>
    <w:rsid w:val="00B54EC1"/>
    <w:rsid w:val="00BB69AF"/>
    <w:rsid w:val="00BC7F10"/>
    <w:rsid w:val="00BD5614"/>
    <w:rsid w:val="00C15F7D"/>
    <w:rsid w:val="00C65673"/>
    <w:rsid w:val="00C6635A"/>
    <w:rsid w:val="00C82F00"/>
    <w:rsid w:val="00D611F4"/>
    <w:rsid w:val="00D72F9E"/>
    <w:rsid w:val="00DF6672"/>
    <w:rsid w:val="00E16D5E"/>
    <w:rsid w:val="00EA0ECB"/>
    <w:rsid w:val="00ED7E8A"/>
    <w:rsid w:val="00EE051E"/>
    <w:rsid w:val="00EE2BCA"/>
    <w:rsid w:val="00EF689B"/>
    <w:rsid w:val="00F0728F"/>
    <w:rsid w:val="00F2295A"/>
    <w:rsid w:val="00F31633"/>
    <w:rsid w:val="00F60FD2"/>
    <w:rsid w:val="00F93EAD"/>
    <w:rsid w:val="00FA2843"/>
    <w:rsid w:val="00FA2CB7"/>
    <w:rsid w:val="00FC51EB"/>
    <w:rsid w:val="00FE16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D644E-3DD6-4EB3-B573-326C028F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960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nderbook.com/pagina.asp?IdMenu=6955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1393</Words>
  <Characters>7525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8901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Diniz Cruzeiro</dc:creator>
  <cp:keywords/>
  <dc:description/>
  <cp:lastModifiedBy>Max Diniz Cruzeiro</cp:lastModifiedBy>
  <cp:revision>100</cp:revision>
  <dcterms:created xsi:type="dcterms:W3CDTF">2016-07-15T15:00:00Z</dcterms:created>
  <dcterms:modified xsi:type="dcterms:W3CDTF">2016-07-15T16:51:00Z</dcterms:modified>
</cp:coreProperties>
</file>